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34" w:rsidRPr="00567033" w:rsidRDefault="00506D34" w:rsidP="00BE6DE8">
      <w:pPr>
        <w:rPr>
          <w:rFonts w:asciiTheme="minorHAnsi" w:hAnsiTheme="minorHAnsi" w:cstheme="minorHAnsi"/>
          <w:szCs w:val="16"/>
        </w:rPr>
      </w:pPr>
      <w:bookmarkStart w:id="0" w:name="_GoBack"/>
      <w:bookmarkEnd w:id="0"/>
    </w:p>
    <w:p w:rsidR="007B29D6" w:rsidRPr="00567033" w:rsidRDefault="007B29D6" w:rsidP="007B29D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371"/>
        <w:gridCol w:w="1985"/>
      </w:tblGrid>
      <w:tr w:rsidR="007B29D6" w:rsidRPr="00567033" w:rsidTr="005C1F0C">
        <w:trPr>
          <w:trHeight w:val="761"/>
        </w:trPr>
        <w:tc>
          <w:tcPr>
            <w:tcW w:w="9356" w:type="dxa"/>
            <w:gridSpan w:val="2"/>
            <w:vAlign w:val="center"/>
          </w:tcPr>
          <w:p w:rsidR="00003268" w:rsidRDefault="00003268" w:rsidP="00567033">
            <w:pPr>
              <w:pStyle w:val="Intestazione1"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DICHIARAZIONE SOSTITUTIVA DI CERTIFICAZIONE</w:t>
            </w:r>
          </w:p>
          <w:p w:rsidR="00567033" w:rsidRPr="00567033" w:rsidRDefault="00567033" w:rsidP="00567033">
            <w:pPr>
              <w:spacing w:after="0" w:line="240" w:lineRule="auto"/>
              <w:rPr>
                <w:sz w:val="8"/>
                <w:szCs w:val="8"/>
                <w:lang w:eastAsia="it-IT"/>
              </w:rPr>
            </w:pPr>
          </w:p>
          <w:p w:rsidR="007B29D6" w:rsidRPr="00567033" w:rsidRDefault="00003268" w:rsidP="005670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(Comunicazione antimafia)</w:t>
            </w:r>
          </w:p>
        </w:tc>
      </w:tr>
      <w:tr w:rsidR="002A215A" w:rsidRPr="00D14A5A" w:rsidTr="003D0BAA">
        <w:trPr>
          <w:gridBefore w:val="1"/>
          <w:wBefore w:w="7371" w:type="dxa"/>
          <w:trHeight w:val="195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</w:p>
        </w:tc>
      </w:tr>
      <w:tr w:rsidR="002A215A" w:rsidRPr="00D14A5A" w:rsidTr="003D0BAA">
        <w:trPr>
          <w:gridBefore w:val="1"/>
          <w:wBefore w:w="7371" w:type="dxa"/>
          <w:trHeight w:val="943"/>
        </w:trPr>
        <w:tc>
          <w:tcPr>
            <w:tcW w:w="1985" w:type="dxa"/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Esente dall’imposta di bollo ai sensi dell’art. 37 del T unico delle disposizioni legislative e regolamentari in materia di documentazione amministrativa.</w:t>
            </w:r>
          </w:p>
        </w:tc>
      </w:tr>
    </w:tbl>
    <w:p w:rsidR="00076A8B" w:rsidRDefault="00076A8B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2A215A" w:rsidRDefault="002A215A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357" w:type="dxa"/>
        <w:tblInd w:w="107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28"/>
        <w:gridCol w:w="567"/>
        <w:gridCol w:w="141"/>
        <w:gridCol w:w="426"/>
        <w:gridCol w:w="695"/>
        <w:gridCol w:w="306"/>
        <w:gridCol w:w="29"/>
        <w:gridCol w:w="671"/>
        <w:gridCol w:w="992"/>
        <w:gridCol w:w="1559"/>
        <w:gridCol w:w="84"/>
        <w:gridCol w:w="167"/>
        <w:gridCol w:w="458"/>
        <w:gridCol w:w="709"/>
        <w:gridCol w:w="151"/>
        <w:gridCol w:w="558"/>
        <w:gridCol w:w="850"/>
      </w:tblGrid>
      <w:tr w:rsidR="004C472E" w:rsidRPr="00D14A5A" w:rsidTr="003D0BAA">
        <w:trPr>
          <w:trHeight w:val="284"/>
        </w:trPr>
        <w:tc>
          <w:tcPr>
            <w:tcW w:w="2128" w:type="dxa"/>
            <w:gridSpan w:val="5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Il / La sottoscritto / a </w:t>
            </w:r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(v.nota 1)</w:t>
            </w:r>
          </w:p>
        </w:tc>
        <w:tc>
          <w:tcPr>
            <w:tcW w:w="4503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C.F.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nato/a il </w:t>
            </w:r>
          </w:p>
        </w:tc>
        <w:tc>
          <w:tcPr>
            <w:tcW w:w="1957" w:type="dxa"/>
            <w:gridSpan w:val="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ind w:left="-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</w:t>
            </w:r>
          </w:p>
        </w:tc>
        <w:tc>
          <w:tcPr>
            <w:tcW w:w="4820" w:type="dxa"/>
            <w:gridSpan w:val="9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residente in</w:t>
            </w:r>
          </w:p>
        </w:tc>
        <w:tc>
          <w:tcPr>
            <w:tcW w:w="5470" w:type="dxa"/>
            <w:gridSpan w:val="10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C.A.P.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all’indirizzo</w:t>
            </w:r>
          </w:p>
        </w:tc>
        <w:tc>
          <w:tcPr>
            <w:tcW w:w="3827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nella sua qualità di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1561" w:type="dxa"/>
            <w:gridSpan w:val="3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del Centro Tecnico</w:t>
            </w:r>
          </w:p>
        </w:tc>
        <w:tc>
          <w:tcPr>
            <w:tcW w:w="7796" w:type="dxa"/>
            <w:gridSpan w:val="1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gridAfter w:val="8"/>
          <w:wAfter w:w="4536" w:type="dxa"/>
          <w:trHeight w:val="284"/>
        </w:trPr>
        <w:tc>
          <w:tcPr>
            <w:tcW w:w="1702" w:type="dxa"/>
            <w:gridSpan w:val="4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Codice identificativo</w:t>
            </w:r>
          </w:p>
        </w:tc>
        <w:tc>
          <w:tcPr>
            <w:tcW w:w="3119" w:type="dxa"/>
            <w:gridSpan w:val="6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telefono</w:t>
            </w:r>
          </w:p>
        </w:tc>
        <w:tc>
          <w:tcPr>
            <w:tcW w:w="2292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4C472E" w:rsidRPr="00567033" w:rsidRDefault="004C472E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23DE8" w:rsidRPr="00567033" w:rsidRDefault="0004427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t>ai sensi dell’articolo 46 del D.P.R. 28/12/2000 n. 445 recante il testo unico delle disposizioni legislative e regolamentari in materia di documentazione amministrativa, consapevole delle sanzioni penali previste dall’articolo 76 del medesimo decreto, di quanto previsto dall’articolo 496 del codice penale in caso di falsità in atti e di dichiarazione mendaci e che la non veridicità della presente dichiarazione comporta la decadenza dei benefici successivi all’eventuale provvedimento richiesto,</w:t>
      </w:r>
    </w:p>
    <w:p w:rsidR="0004427E" w:rsidRPr="00567033" w:rsidRDefault="0004427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B29D6" w:rsidRDefault="007B29D6" w:rsidP="00076A8B">
      <w:pPr>
        <w:pStyle w:val="Corpo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567033">
        <w:rPr>
          <w:rFonts w:asciiTheme="minorHAnsi" w:hAnsiTheme="minorHAnsi" w:cstheme="minorHAnsi"/>
          <w:b/>
          <w:sz w:val="16"/>
          <w:szCs w:val="16"/>
        </w:rPr>
        <w:t>DICHIARA</w:t>
      </w:r>
    </w:p>
    <w:p w:rsidR="00E04979" w:rsidRPr="00D14A5A" w:rsidRDefault="00E04979" w:rsidP="00E04979">
      <w:pPr>
        <w:pStyle w:val="Corpo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i/>
          <w:sz w:val="14"/>
          <w:szCs w:val="14"/>
        </w:rPr>
      </w:pPr>
      <w:r w:rsidRPr="00D14A5A">
        <w:rPr>
          <w:rFonts w:asciiTheme="minorHAnsi" w:hAnsiTheme="minorHAnsi" w:cstheme="minorHAnsi"/>
          <w:i/>
          <w:sz w:val="14"/>
          <w:szCs w:val="14"/>
        </w:rPr>
        <w:t>(barrare solo una delle due opzioni)</w:t>
      </w:r>
    </w:p>
    <w:p w:rsidR="00E078C6" w:rsidRPr="00567033" w:rsidRDefault="00E078C6" w:rsidP="00076A8B">
      <w:pPr>
        <w:pStyle w:val="Corpo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E078C6" w:rsidRPr="00567033" w:rsidRDefault="006C44CE" w:rsidP="003726E9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="003726E9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6B4094">
        <w:rPr>
          <w:rFonts w:asciiTheme="minorHAnsi" w:hAnsiTheme="minorHAnsi" w:cstheme="minorHAnsi"/>
          <w:sz w:val="16"/>
          <w:szCs w:val="16"/>
        </w:rPr>
      </w:r>
      <w:r w:rsidR="006B4094"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1"/>
      <w:r w:rsidR="003726E9" w:rsidRPr="00567033">
        <w:rPr>
          <w:rFonts w:asciiTheme="minorHAnsi" w:hAnsiTheme="minorHAnsi" w:cstheme="minorHAnsi"/>
          <w:sz w:val="16"/>
          <w:szCs w:val="16"/>
        </w:rPr>
        <w:t xml:space="preserve"> che nei propri confronti </w:t>
      </w:r>
      <w:r w:rsidR="003726E9" w:rsidRPr="00F0762E">
        <w:rPr>
          <w:rFonts w:asciiTheme="minorHAnsi" w:hAnsiTheme="minorHAnsi" w:cstheme="minorHAnsi"/>
          <w:b/>
          <w:sz w:val="16"/>
          <w:szCs w:val="16"/>
        </w:rPr>
        <w:t>NON SUSSISTONO</w:t>
      </w:r>
      <w:r w:rsidR="003726E9" w:rsidRPr="00567033">
        <w:rPr>
          <w:rFonts w:asciiTheme="minorHAnsi" w:hAnsiTheme="minorHAnsi" w:cstheme="minorHAnsi"/>
          <w:sz w:val="16"/>
          <w:szCs w:val="16"/>
        </w:rPr>
        <w:t xml:space="preserve"> le cause di decadenza, di sospensione o di divieto di cui all’articolo 67 del decreto legislativo 6 settembre 2011, n. 159;</w:t>
      </w:r>
    </w:p>
    <w:p w:rsidR="003726E9" w:rsidRPr="00567033" w:rsidRDefault="003726E9" w:rsidP="003726E9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</w:p>
    <w:p w:rsidR="003726E9" w:rsidRPr="00567033" w:rsidRDefault="006C44CE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="00C8130A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6B4094">
        <w:rPr>
          <w:rFonts w:asciiTheme="minorHAnsi" w:hAnsiTheme="minorHAnsi" w:cstheme="minorHAnsi"/>
          <w:sz w:val="16"/>
          <w:szCs w:val="16"/>
        </w:rPr>
      </w:r>
      <w:r w:rsidR="006B4094"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2"/>
      <w:r w:rsidR="00C8130A" w:rsidRPr="00567033">
        <w:rPr>
          <w:rFonts w:asciiTheme="minorHAnsi" w:hAnsiTheme="minorHAnsi" w:cstheme="minorHAnsi"/>
          <w:sz w:val="16"/>
          <w:szCs w:val="16"/>
        </w:rPr>
        <w:t xml:space="preserve"> che nei propri confronti </w:t>
      </w:r>
      <w:r w:rsidR="00C8130A" w:rsidRPr="00F0762E">
        <w:rPr>
          <w:rFonts w:asciiTheme="minorHAnsi" w:hAnsiTheme="minorHAnsi" w:cstheme="minorHAnsi"/>
          <w:b/>
          <w:sz w:val="16"/>
          <w:szCs w:val="16"/>
        </w:rPr>
        <w:t>SUSSISTONO</w:t>
      </w:r>
      <w:r w:rsidR="00C8130A" w:rsidRPr="00567033">
        <w:rPr>
          <w:rFonts w:asciiTheme="minorHAnsi" w:hAnsiTheme="minorHAnsi" w:cstheme="minorHAnsi"/>
          <w:sz w:val="16"/>
          <w:szCs w:val="16"/>
        </w:rPr>
        <w:t xml:space="preserve"> le cause di decadenza, di sospensione o di divieto di cui all’articolo 67 del decreto legislativo 6 settembre 2011, n. 159 di seguito precisate:</w:t>
      </w:r>
    </w:p>
    <w:tbl>
      <w:tblPr>
        <w:tblW w:w="9357" w:type="dxa"/>
        <w:tblInd w:w="107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573AD9" w:rsidRPr="00567033" w:rsidTr="00573AD9">
        <w:trPr>
          <w:trHeight w:val="284"/>
        </w:trPr>
        <w:tc>
          <w:tcPr>
            <w:tcW w:w="9357" w:type="dxa"/>
            <w:tcBorders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7B29D6" w:rsidRPr="00567033" w:rsidRDefault="007B29D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b/>
          <w:bCs/>
          <w:sz w:val="16"/>
          <w:szCs w:val="16"/>
        </w:rPr>
        <w:t>ALLEGA</w:t>
      </w:r>
    </w:p>
    <w:p w:rsidR="00076A8B" w:rsidRPr="00567033" w:rsidRDefault="00076A8B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76A8B" w:rsidRPr="00567033" w:rsidRDefault="006C44CE" w:rsidP="00076A8B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076A8B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6B4094">
        <w:rPr>
          <w:rFonts w:asciiTheme="minorHAnsi" w:hAnsiTheme="minorHAnsi" w:cstheme="minorHAnsi"/>
          <w:sz w:val="16"/>
          <w:szCs w:val="16"/>
        </w:rPr>
      </w:r>
      <w:r w:rsidR="006B4094"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3"/>
      <w:r w:rsidR="00076A8B" w:rsidRPr="00567033">
        <w:rPr>
          <w:rFonts w:asciiTheme="minorHAnsi" w:hAnsiTheme="minorHAnsi" w:cstheme="minorHAnsi"/>
          <w:sz w:val="16"/>
          <w:szCs w:val="16"/>
        </w:rPr>
        <w:t xml:space="preserve"> la fotocopia di un documento di identità in corso di validità del dichiarante.</w:t>
      </w:r>
    </w:p>
    <w:p w:rsidR="00E078C6" w:rsidRDefault="00E078C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Pr="00567033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296"/>
        <w:gridCol w:w="1276"/>
        <w:gridCol w:w="2784"/>
      </w:tblGrid>
      <w:tr w:rsidR="007B29D6" w:rsidRPr="00567033" w:rsidTr="00076A8B">
        <w:tc>
          <w:tcPr>
            <w:tcW w:w="5296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D6" w:rsidRPr="00567033" w:rsidRDefault="007B29D6" w:rsidP="00076A8B">
            <w:pPr>
              <w:spacing w:after="0" w:line="240" w:lineRule="auto"/>
              <w:ind w:right="-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9D6" w:rsidRPr="00567033" w:rsidTr="00076A8B">
        <w:tc>
          <w:tcPr>
            <w:tcW w:w="5296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(luogo e data)</w:t>
            </w:r>
          </w:p>
        </w:tc>
        <w:tc>
          <w:tcPr>
            <w:tcW w:w="1276" w:type="dxa"/>
          </w:tcPr>
          <w:p w:rsidR="007B29D6" w:rsidRPr="00567033" w:rsidRDefault="007B29D6" w:rsidP="00076A8B">
            <w:pPr>
              <w:ind w:right="-58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784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(firma)</w:t>
            </w:r>
          </w:p>
        </w:tc>
      </w:tr>
    </w:tbl>
    <w:p w:rsidR="005106C8" w:rsidRPr="00567033" w:rsidRDefault="005106C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Pr="00567033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</w:pPr>
      <w:r w:rsidRPr="00567033"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  <w:t>__________________________________________________</w:t>
      </w: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Note:</w:t>
      </w:r>
    </w:p>
    <w:p w:rsidR="005106C8" w:rsidRPr="00567033" w:rsidRDefault="00110CE4" w:rsidP="004C472E">
      <w:pPr>
        <w:pStyle w:val="Paragrafoelenco"/>
        <w:numPr>
          <w:ilvl w:val="0"/>
          <w:numId w:val="6"/>
        </w:numPr>
        <w:autoSpaceDN w:val="0"/>
        <w:adjustRightInd w:val="0"/>
        <w:ind w:left="142" w:right="-58" w:hanging="142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La dichiarazione va sottoscritta da tutti i soggetti elencati nell’articolo 85 del D.Lgs. 159/2011.</w:t>
      </w:r>
    </w:p>
    <w:sectPr w:rsidR="005106C8" w:rsidRPr="00567033" w:rsidSect="00573121">
      <w:pgSz w:w="11906" w:h="16838" w:code="9"/>
      <w:pgMar w:top="720" w:right="1304" w:bottom="720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B4" w:rsidRDefault="009677B4">
      <w:pPr>
        <w:spacing w:after="0" w:line="240" w:lineRule="auto"/>
      </w:pPr>
      <w:r>
        <w:separator/>
      </w:r>
    </w:p>
  </w:endnote>
  <w:endnote w:type="continuationSeparator" w:id="0">
    <w:p w:rsidR="009677B4" w:rsidRDefault="009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B4" w:rsidRDefault="009677B4">
      <w:pPr>
        <w:spacing w:after="0" w:line="240" w:lineRule="auto"/>
      </w:pPr>
      <w:r>
        <w:separator/>
      </w:r>
    </w:p>
  </w:footnote>
  <w:footnote w:type="continuationSeparator" w:id="0">
    <w:p w:rsidR="009677B4" w:rsidRDefault="0096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 w15:restartNumberingAfterBreak="0">
    <w:nsid w:val="06191854"/>
    <w:multiLevelType w:val="hybridMultilevel"/>
    <w:tmpl w:val="FFE21618"/>
    <w:lvl w:ilvl="0" w:tplc="1F30B9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D2D"/>
    <w:multiLevelType w:val="hybridMultilevel"/>
    <w:tmpl w:val="E738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13C3"/>
    <w:multiLevelType w:val="hybridMultilevel"/>
    <w:tmpl w:val="85F68FF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3FB0B65"/>
    <w:multiLevelType w:val="hybridMultilevel"/>
    <w:tmpl w:val="B0F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B43F4"/>
    <w:multiLevelType w:val="hybridMultilevel"/>
    <w:tmpl w:val="4914D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5CF9"/>
    <w:multiLevelType w:val="hybridMultilevel"/>
    <w:tmpl w:val="0FD8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8D"/>
    <w:rsid w:val="000018F6"/>
    <w:rsid w:val="00003268"/>
    <w:rsid w:val="00006993"/>
    <w:rsid w:val="00020126"/>
    <w:rsid w:val="00023009"/>
    <w:rsid w:val="0004427E"/>
    <w:rsid w:val="000449F9"/>
    <w:rsid w:val="00050514"/>
    <w:rsid w:val="00053019"/>
    <w:rsid w:val="00056532"/>
    <w:rsid w:val="00060ECB"/>
    <w:rsid w:val="000647D8"/>
    <w:rsid w:val="00067040"/>
    <w:rsid w:val="00074EEE"/>
    <w:rsid w:val="00076A8B"/>
    <w:rsid w:val="00077882"/>
    <w:rsid w:val="000778C1"/>
    <w:rsid w:val="0008208B"/>
    <w:rsid w:val="00085624"/>
    <w:rsid w:val="0009649E"/>
    <w:rsid w:val="000B36F1"/>
    <w:rsid w:val="000C2B16"/>
    <w:rsid w:val="000D0919"/>
    <w:rsid w:val="000D3F39"/>
    <w:rsid w:val="000D454D"/>
    <w:rsid w:val="000D686A"/>
    <w:rsid w:val="000E0CA0"/>
    <w:rsid w:val="000F3D7F"/>
    <w:rsid w:val="00101B5E"/>
    <w:rsid w:val="00104AA1"/>
    <w:rsid w:val="00104DF8"/>
    <w:rsid w:val="00110CE4"/>
    <w:rsid w:val="00115719"/>
    <w:rsid w:val="00115EBF"/>
    <w:rsid w:val="001207ED"/>
    <w:rsid w:val="0012087E"/>
    <w:rsid w:val="001215F3"/>
    <w:rsid w:val="0012190C"/>
    <w:rsid w:val="00131359"/>
    <w:rsid w:val="00132CA6"/>
    <w:rsid w:val="00136B1C"/>
    <w:rsid w:val="00141170"/>
    <w:rsid w:val="00154DD1"/>
    <w:rsid w:val="00160516"/>
    <w:rsid w:val="00167C7F"/>
    <w:rsid w:val="00167EA5"/>
    <w:rsid w:val="00171D8D"/>
    <w:rsid w:val="0017275F"/>
    <w:rsid w:val="0017426D"/>
    <w:rsid w:val="0017652E"/>
    <w:rsid w:val="00177F45"/>
    <w:rsid w:val="001827EE"/>
    <w:rsid w:val="001844EB"/>
    <w:rsid w:val="0019132A"/>
    <w:rsid w:val="001914EC"/>
    <w:rsid w:val="001961B1"/>
    <w:rsid w:val="001A42AC"/>
    <w:rsid w:val="001B2184"/>
    <w:rsid w:val="001B4739"/>
    <w:rsid w:val="001B7B07"/>
    <w:rsid w:val="001B7C3A"/>
    <w:rsid w:val="001D2E1C"/>
    <w:rsid w:val="001D715A"/>
    <w:rsid w:val="001D7E40"/>
    <w:rsid w:val="001E18D3"/>
    <w:rsid w:val="001E3111"/>
    <w:rsid w:val="001E3E1E"/>
    <w:rsid w:val="00200110"/>
    <w:rsid w:val="00201DD0"/>
    <w:rsid w:val="00204CC1"/>
    <w:rsid w:val="002152E1"/>
    <w:rsid w:val="0021794C"/>
    <w:rsid w:val="00225D32"/>
    <w:rsid w:val="00227BDA"/>
    <w:rsid w:val="0023263B"/>
    <w:rsid w:val="002375E9"/>
    <w:rsid w:val="002503DA"/>
    <w:rsid w:val="00252840"/>
    <w:rsid w:val="00256039"/>
    <w:rsid w:val="002619CF"/>
    <w:rsid w:val="00263DB6"/>
    <w:rsid w:val="00270D18"/>
    <w:rsid w:val="002724F5"/>
    <w:rsid w:val="002736B8"/>
    <w:rsid w:val="00274BA3"/>
    <w:rsid w:val="00275030"/>
    <w:rsid w:val="00281473"/>
    <w:rsid w:val="00291691"/>
    <w:rsid w:val="00295DC2"/>
    <w:rsid w:val="002A0628"/>
    <w:rsid w:val="002A0702"/>
    <w:rsid w:val="002A075C"/>
    <w:rsid w:val="002A1525"/>
    <w:rsid w:val="002A215A"/>
    <w:rsid w:val="002A2B11"/>
    <w:rsid w:val="002A5B29"/>
    <w:rsid w:val="002A5CA2"/>
    <w:rsid w:val="002A7CB8"/>
    <w:rsid w:val="002B12CD"/>
    <w:rsid w:val="002B5096"/>
    <w:rsid w:val="002B6EAF"/>
    <w:rsid w:val="002E139E"/>
    <w:rsid w:val="002E5BF4"/>
    <w:rsid w:val="002F7273"/>
    <w:rsid w:val="003003AB"/>
    <w:rsid w:val="0030776B"/>
    <w:rsid w:val="003149B1"/>
    <w:rsid w:val="0032521C"/>
    <w:rsid w:val="003274D7"/>
    <w:rsid w:val="003276ED"/>
    <w:rsid w:val="003369F0"/>
    <w:rsid w:val="00340818"/>
    <w:rsid w:val="00346E59"/>
    <w:rsid w:val="00353A44"/>
    <w:rsid w:val="003603D1"/>
    <w:rsid w:val="00360CB4"/>
    <w:rsid w:val="00363F21"/>
    <w:rsid w:val="003703B4"/>
    <w:rsid w:val="003726E9"/>
    <w:rsid w:val="00375D37"/>
    <w:rsid w:val="003809BA"/>
    <w:rsid w:val="00383C1F"/>
    <w:rsid w:val="003869B0"/>
    <w:rsid w:val="00387921"/>
    <w:rsid w:val="003900A5"/>
    <w:rsid w:val="00390924"/>
    <w:rsid w:val="003922D0"/>
    <w:rsid w:val="0039502E"/>
    <w:rsid w:val="00395FD3"/>
    <w:rsid w:val="003A3E2D"/>
    <w:rsid w:val="003A4CF6"/>
    <w:rsid w:val="003A7A71"/>
    <w:rsid w:val="003B4C1B"/>
    <w:rsid w:val="003C0942"/>
    <w:rsid w:val="003C0F49"/>
    <w:rsid w:val="003C232D"/>
    <w:rsid w:val="003D0B77"/>
    <w:rsid w:val="003D1ACC"/>
    <w:rsid w:val="003F2623"/>
    <w:rsid w:val="003F2DFB"/>
    <w:rsid w:val="003F32ED"/>
    <w:rsid w:val="00400B50"/>
    <w:rsid w:val="004040D8"/>
    <w:rsid w:val="00416FC2"/>
    <w:rsid w:val="00420C5B"/>
    <w:rsid w:val="004236C6"/>
    <w:rsid w:val="00427269"/>
    <w:rsid w:val="00442143"/>
    <w:rsid w:val="00443C1F"/>
    <w:rsid w:val="00444976"/>
    <w:rsid w:val="00452C07"/>
    <w:rsid w:val="00460A13"/>
    <w:rsid w:val="0046114A"/>
    <w:rsid w:val="0047489E"/>
    <w:rsid w:val="00477F1B"/>
    <w:rsid w:val="00482604"/>
    <w:rsid w:val="004873FE"/>
    <w:rsid w:val="00487C58"/>
    <w:rsid w:val="0049529E"/>
    <w:rsid w:val="004954CE"/>
    <w:rsid w:val="004A140F"/>
    <w:rsid w:val="004A25B5"/>
    <w:rsid w:val="004A34F0"/>
    <w:rsid w:val="004A68EE"/>
    <w:rsid w:val="004C39C0"/>
    <w:rsid w:val="004C472E"/>
    <w:rsid w:val="004C52D1"/>
    <w:rsid w:val="004D0A85"/>
    <w:rsid w:val="004D0E44"/>
    <w:rsid w:val="004D58D3"/>
    <w:rsid w:val="004F0250"/>
    <w:rsid w:val="004F261D"/>
    <w:rsid w:val="004F36F2"/>
    <w:rsid w:val="004F6021"/>
    <w:rsid w:val="004F7E4A"/>
    <w:rsid w:val="00506D34"/>
    <w:rsid w:val="005106C8"/>
    <w:rsid w:val="005145DB"/>
    <w:rsid w:val="00520517"/>
    <w:rsid w:val="005263FB"/>
    <w:rsid w:val="0053334B"/>
    <w:rsid w:val="005350F8"/>
    <w:rsid w:val="005541DA"/>
    <w:rsid w:val="005544C4"/>
    <w:rsid w:val="00555615"/>
    <w:rsid w:val="00557ED2"/>
    <w:rsid w:val="00566325"/>
    <w:rsid w:val="00566732"/>
    <w:rsid w:val="00566BC9"/>
    <w:rsid w:val="00567033"/>
    <w:rsid w:val="00567F83"/>
    <w:rsid w:val="005717BD"/>
    <w:rsid w:val="00573121"/>
    <w:rsid w:val="005739AB"/>
    <w:rsid w:val="00573AD9"/>
    <w:rsid w:val="005751C6"/>
    <w:rsid w:val="00576725"/>
    <w:rsid w:val="00576D21"/>
    <w:rsid w:val="0059659B"/>
    <w:rsid w:val="00596FF1"/>
    <w:rsid w:val="005A00B6"/>
    <w:rsid w:val="005A4300"/>
    <w:rsid w:val="005A5706"/>
    <w:rsid w:val="005A7D09"/>
    <w:rsid w:val="005B6E68"/>
    <w:rsid w:val="005C1F0C"/>
    <w:rsid w:val="005E05C0"/>
    <w:rsid w:val="005E22E8"/>
    <w:rsid w:val="005E3398"/>
    <w:rsid w:val="005F047C"/>
    <w:rsid w:val="005F0D19"/>
    <w:rsid w:val="005F2B31"/>
    <w:rsid w:val="005F6A77"/>
    <w:rsid w:val="00600106"/>
    <w:rsid w:val="00600763"/>
    <w:rsid w:val="00603897"/>
    <w:rsid w:val="006060D2"/>
    <w:rsid w:val="00611498"/>
    <w:rsid w:val="00614DB6"/>
    <w:rsid w:val="006174B6"/>
    <w:rsid w:val="00623DE8"/>
    <w:rsid w:val="00626158"/>
    <w:rsid w:val="00627350"/>
    <w:rsid w:val="0063137A"/>
    <w:rsid w:val="00631A57"/>
    <w:rsid w:val="00645E8E"/>
    <w:rsid w:val="00646B92"/>
    <w:rsid w:val="00651045"/>
    <w:rsid w:val="00651F98"/>
    <w:rsid w:val="00654142"/>
    <w:rsid w:val="006554D4"/>
    <w:rsid w:val="00662EDE"/>
    <w:rsid w:val="0068086D"/>
    <w:rsid w:val="006843BC"/>
    <w:rsid w:val="006844DA"/>
    <w:rsid w:val="00697282"/>
    <w:rsid w:val="006A1543"/>
    <w:rsid w:val="006A2EDA"/>
    <w:rsid w:val="006B26C6"/>
    <w:rsid w:val="006B4094"/>
    <w:rsid w:val="006B5EEB"/>
    <w:rsid w:val="006C0924"/>
    <w:rsid w:val="006C44CE"/>
    <w:rsid w:val="006C72B5"/>
    <w:rsid w:val="006D018F"/>
    <w:rsid w:val="006E103F"/>
    <w:rsid w:val="006E4EC1"/>
    <w:rsid w:val="006F033D"/>
    <w:rsid w:val="006F2A43"/>
    <w:rsid w:val="006F315C"/>
    <w:rsid w:val="00701F2E"/>
    <w:rsid w:val="00707D92"/>
    <w:rsid w:val="007159FE"/>
    <w:rsid w:val="007167CD"/>
    <w:rsid w:val="007273AD"/>
    <w:rsid w:val="0073199F"/>
    <w:rsid w:val="00733380"/>
    <w:rsid w:val="00733BAC"/>
    <w:rsid w:val="00735835"/>
    <w:rsid w:val="007367F3"/>
    <w:rsid w:val="00737830"/>
    <w:rsid w:val="007421C9"/>
    <w:rsid w:val="007430AD"/>
    <w:rsid w:val="00744EA9"/>
    <w:rsid w:val="00752B83"/>
    <w:rsid w:val="007551FA"/>
    <w:rsid w:val="00757612"/>
    <w:rsid w:val="0076086A"/>
    <w:rsid w:val="00761C6B"/>
    <w:rsid w:val="00762C6E"/>
    <w:rsid w:val="007834D0"/>
    <w:rsid w:val="007840CA"/>
    <w:rsid w:val="00790CE4"/>
    <w:rsid w:val="00795611"/>
    <w:rsid w:val="00795D80"/>
    <w:rsid w:val="007A111D"/>
    <w:rsid w:val="007A255C"/>
    <w:rsid w:val="007A45A8"/>
    <w:rsid w:val="007B1139"/>
    <w:rsid w:val="007B29D6"/>
    <w:rsid w:val="007B5168"/>
    <w:rsid w:val="007D23BF"/>
    <w:rsid w:val="007D4B72"/>
    <w:rsid w:val="007D703E"/>
    <w:rsid w:val="007E1642"/>
    <w:rsid w:val="007E2B02"/>
    <w:rsid w:val="007E4E9A"/>
    <w:rsid w:val="007F1012"/>
    <w:rsid w:val="007F4A5F"/>
    <w:rsid w:val="008127F7"/>
    <w:rsid w:val="00820525"/>
    <w:rsid w:val="00821E44"/>
    <w:rsid w:val="00824BB3"/>
    <w:rsid w:val="00835F51"/>
    <w:rsid w:val="008418CE"/>
    <w:rsid w:val="0084247C"/>
    <w:rsid w:val="00854D06"/>
    <w:rsid w:val="00857527"/>
    <w:rsid w:val="008667E8"/>
    <w:rsid w:val="00866B79"/>
    <w:rsid w:val="00871FCB"/>
    <w:rsid w:val="00873474"/>
    <w:rsid w:val="00886633"/>
    <w:rsid w:val="00890134"/>
    <w:rsid w:val="008925D1"/>
    <w:rsid w:val="008A1417"/>
    <w:rsid w:val="008A2162"/>
    <w:rsid w:val="008B7272"/>
    <w:rsid w:val="008C1E98"/>
    <w:rsid w:val="008D5CD8"/>
    <w:rsid w:val="008D61D8"/>
    <w:rsid w:val="008E06B2"/>
    <w:rsid w:val="008F37CF"/>
    <w:rsid w:val="009114CA"/>
    <w:rsid w:val="009125F0"/>
    <w:rsid w:val="00913D67"/>
    <w:rsid w:val="009211EB"/>
    <w:rsid w:val="00922BB1"/>
    <w:rsid w:val="009257F4"/>
    <w:rsid w:val="00942E51"/>
    <w:rsid w:val="00965D03"/>
    <w:rsid w:val="009677B4"/>
    <w:rsid w:val="00984C87"/>
    <w:rsid w:val="00991936"/>
    <w:rsid w:val="0099281B"/>
    <w:rsid w:val="00994559"/>
    <w:rsid w:val="009A398C"/>
    <w:rsid w:val="009B35FE"/>
    <w:rsid w:val="009B5FC1"/>
    <w:rsid w:val="009B6D4B"/>
    <w:rsid w:val="009C000D"/>
    <w:rsid w:val="009C36A4"/>
    <w:rsid w:val="009C4E92"/>
    <w:rsid w:val="009D2976"/>
    <w:rsid w:val="009D548D"/>
    <w:rsid w:val="009E40EA"/>
    <w:rsid w:val="009F0447"/>
    <w:rsid w:val="009F7D40"/>
    <w:rsid w:val="00A0067A"/>
    <w:rsid w:val="00A0095A"/>
    <w:rsid w:val="00A013E7"/>
    <w:rsid w:val="00A22EA8"/>
    <w:rsid w:val="00A25E78"/>
    <w:rsid w:val="00A314DE"/>
    <w:rsid w:val="00A332D4"/>
    <w:rsid w:val="00A36ADD"/>
    <w:rsid w:val="00A37F70"/>
    <w:rsid w:val="00A607C6"/>
    <w:rsid w:val="00A63B39"/>
    <w:rsid w:val="00A701CE"/>
    <w:rsid w:val="00A826BB"/>
    <w:rsid w:val="00A83ADC"/>
    <w:rsid w:val="00A8570C"/>
    <w:rsid w:val="00A90854"/>
    <w:rsid w:val="00A930EA"/>
    <w:rsid w:val="00A94A14"/>
    <w:rsid w:val="00A95106"/>
    <w:rsid w:val="00A9538F"/>
    <w:rsid w:val="00AA12BB"/>
    <w:rsid w:val="00AA41AE"/>
    <w:rsid w:val="00AA423A"/>
    <w:rsid w:val="00AA5434"/>
    <w:rsid w:val="00AB79A8"/>
    <w:rsid w:val="00AC6324"/>
    <w:rsid w:val="00AD3E30"/>
    <w:rsid w:val="00AF2E85"/>
    <w:rsid w:val="00AF47EB"/>
    <w:rsid w:val="00AF63E9"/>
    <w:rsid w:val="00AF68A7"/>
    <w:rsid w:val="00B152BE"/>
    <w:rsid w:val="00B16A88"/>
    <w:rsid w:val="00B21BE0"/>
    <w:rsid w:val="00B3005A"/>
    <w:rsid w:val="00B34D4B"/>
    <w:rsid w:val="00B400A3"/>
    <w:rsid w:val="00B4459E"/>
    <w:rsid w:val="00B470BF"/>
    <w:rsid w:val="00B556AF"/>
    <w:rsid w:val="00B63908"/>
    <w:rsid w:val="00B657B6"/>
    <w:rsid w:val="00B6613C"/>
    <w:rsid w:val="00B7289C"/>
    <w:rsid w:val="00B77E0B"/>
    <w:rsid w:val="00B80093"/>
    <w:rsid w:val="00B830C0"/>
    <w:rsid w:val="00B85E2A"/>
    <w:rsid w:val="00B866E2"/>
    <w:rsid w:val="00B9610B"/>
    <w:rsid w:val="00BA2358"/>
    <w:rsid w:val="00BB27E8"/>
    <w:rsid w:val="00BB4CC2"/>
    <w:rsid w:val="00BB51A7"/>
    <w:rsid w:val="00BD7F14"/>
    <w:rsid w:val="00BE253B"/>
    <w:rsid w:val="00BE3387"/>
    <w:rsid w:val="00BE5073"/>
    <w:rsid w:val="00BE65A3"/>
    <w:rsid w:val="00BE6DE8"/>
    <w:rsid w:val="00BF2EB7"/>
    <w:rsid w:val="00C12988"/>
    <w:rsid w:val="00C200F1"/>
    <w:rsid w:val="00C21C32"/>
    <w:rsid w:val="00C2306E"/>
    <w:rsid w:val="00C24B64"/>
    <w:rsid w:val="00C24DD2"/>
    <w:rsid w:val="00C261D7"/>
    <w:rsid w:val="00C300F3"/>
    <w:rsid w:val="00C31055"/>
    <w:rsid w:val="00C31398"/>
    <w:rsid w:val="00C33CE0"/>
    <w:rsid w:val="00C35203"/>
    <w:rsid w:val="00C36BF2"/>
    <w:rsid w:val="00C43865"/>
    <w:rsid w:val="00C57C9C"/>
    <w:rsid w:val="00C6764A"/>
    <w:rsid w:val="00C73DA5"/>
    <w:rsid w:val="00C76345"/>
    <w:rsid w:val="00C8130A"/>
    <w:rsid w:val="00C82205"/>
    <w:rsid w:val="00C846E1"/>
    <w:rsid w:val="00C860EF"/>
    <w:rsid w:val="00C9144A"/>
    <w:rsid w:val="00C93354"/>
    <w:rsid w:val="00C960A2"/>
    <w:rsid w:val="00CA0711"/>
    <w:rsid w:val="00CA16B7"/>
    <w:rsid w:val="00CA1FB2"/>
    <w:rsid w:val="00CA4718"/>
    <w:rsid w:val="00CB0E64"/>
    <w:rsid w:val="00CB1982"/>
    <w:rsid w:val="00CB2256"/>
    <w:rsid w:val="00CB66B5"/>
    <w:rsid w:val="00CE48D2"/>
    <w:rsid w:val="00CE69F9"/>
    <w:rsid w:val="00D0361C"/>
    <w:rsid w:val="00D052AD"/>
    <w:rsid w:val="00D06940"/>
    <w:rsid w:val="00D151B4"/>
    <w:rsid w:val="00D40C76"/>
    <w:rsid w:val="00D41B8B"/>
    <w:rsid w:val="00D504DA"/>
    <w:rsid w:val="00D5197D"/>
    <w:rsid w:val="00D533C5"/>
    <w:rsid w:val="00D53806"/>
    <w:rsid w:val="00D61345"/>
    <w:rsid w:val="00D63530"/>
    <w:rsid w:val="00D7366E"/>
    <w:rsid w:val="00D7554D"/>
    <w:rsid w:val="00D85223"/>
    <w:rsid w:val="00D864AE"/>
    <w:rsid w:val="00D867BD"/>
    <w:rsid w:val="00D87A8E"/>
    <w:rsid w:val="00DA5EF5"/>
    <w:rsid w:val="00DA68D6"/>
    <w:rsid w:val="00DB2858"/>
    <w:rsid w:val="00DC1936"/>
    <w:rsid w:val="00DD3673"/>
    <w:rsid w:val="00DE1893"/>
    <w:rsid w:val="00DE6DB0"/>
    <w:rsid w:val="00DE6FEF"/>
    <w:rsid w:val="00E04979"/>
    <w:rsid w:val="00E078C6"/>
    <w:rsid w:val="00E11005"/>
    <w:rsid w:val="00E21BE9"/>
    <w:rsid w:val="00E30FC9"/>
    <w:rsid w:val="00E345B2"/>
    <w:rsid w:val="00E34AB5"/>
    <w:rsid w:val="00E4280D"/>
    <w:rsid w:val="00E4414E"/>
    <w:rsid w:val="00E450E3"/>
    <w:rsid w:val="00E463DF"/>
    <w:rsid w:val="00E508F0"/>
    <w:rsid w:val="00E562CD"/>
    <w:rsid w:val="00E666C6"/>
    <w:rsid w:val="00E969A4"/>
    <w:rsid w:val="00EB1416"/>
    <w:rsid w:val="00EB5A36"/>
    <w:rsid w:val="00ED0C71"/>
    <w:rsid w:val="00ED1A8F"/>
    <w:rsid w:val="00ED6D52"/>
    <w:rsid w:val="00EE1E28"/>
    <w:rsid w:val="00EE3A83"/>
    <w:rsid w:val="00EE3F54"/>
    <w:rsid w:val="00EF014E"/>
    <w:rsid w:val="00EF6255"/>
    <w:rsid w:val="00F0086D"/>
    <w:rsid w:val="00F03FA8"/>
    <w:rsid w:val="00F05D49"/>
    <w:rsid w:val="00F075BC"/>
    <w:rsid w:val="00F0762E"/>
    <w:rsid w:val="00F07B28"/>
    <w:rsid w:val="00F20E1F"/>
    <w:rsid w:val="00F22810"/>
    <w:rsid w:val="00F30F5F"/>
    <w:rsid w:val="00F33BC9"/>
    <w:rsid w:val="00F34492"/>
    <w:rsid w:val="00F351CD"/>
    <w:rsid w:val="00F369E0"/>
    <w:rsid w:val="00F42130"/>
    <w:rsid w:val="00F44F18"/>
    <w:rsid w:val="00F50068"/>
    <w:rsid w:val="00F50B07"/>
    <w:rsid w:val="00F510D6"/>
    <w:rsid w:val="00F51551"/>
    <w:rsid w:val="00F60D88"/>
    <w:rsid w:val="00F61DE4"/>
    <w:rsid w:val="00F6231E"/>
    <w:rsid w:val="00F646C5"/>
    <w:rsid w:val="00F6746D"/>
    <w:rsid w:val="00F72241"/>
    <w:rsid w:val="00F85BAD"/>
    <w:rsid w:val="00F91CF8"/>
    <w:rsid w:val="00F92A0E"/>
    <w:rsid w:val="00F96F0C"/>
    <w:rsid w:val="00F97ADA"/>
    <w:rsid w:val="00FA31E9"/>
    <w:rsid w:val="00FA4BEE"/>
    <w:rsid w:val="00FA73F9"/>
    <w:rsid w:val="00FB0A7F"/>
    <w:rsid w:val="00FB1DD2"/>
    <w:rsid w:val="00FC058D"/>
    <w:rsid w:val="00FC09FA"/>
    <w:rsid w:val="00FC2693"/>
    <w:rsid w:val="00FC4EAE"/>
    <w:rsid w:val="00FC78D4"/>
    <w:rsid w:val="00FE5B3E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41CC2D5-CC6A-4912-BA58-CF83EC2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7358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nhideWhenUsed/>
    <w:qFormat/>
    <w:rsid w:val="002A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testazione1">
    <w:name w:val="Intestazione 1"/>
    <w:basedOn w:val="Normale"/>
    <w:next w:val="Normale"/>
    <w:rsid w:val="007B29D6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8D3C4-380A-4B18-80F6-D0718703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1684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Alfano Benvenuto</cp:lastModifiedBy>
  <cp:revision>2</cp:revision>
  <cp:lastPrinted>2023-04-07T10:40:00Z</cp:lastPrinted>
  <dcterms:created xsi:type="dcterms:W3CDTF">2023-05-15T06:09:00Z</dcterms:created>
  <dcterms:modified xsi:type="dcterms:W3CDTF">2023-05-15T06:09:00Z</dcterms:modified>
</cp:coreProperties>
</file>