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B12D2D" w:rsidRPr="00514987" w:rsidRDefault="000C57D8" w:rsidP="00E5686D">
      <w:pPr>
        <w:spacing w:after="120"/>
        <w:ind w:left="1275" w:hanging="11"/>
      </w:pPr>
      <w:r>
        <w:t xml:space="preserve">L’impegno di Accademia per l’enoturismo </w:t>
      </w:r>
    </w:p>
    <w:p w:rsidR="000C57D8" w:rsidRPr="000C57D8" w:rsidRDefault="000C57D8" w:rsidP="00225983">
      <w:pPr>
        <w:spacing w:after="120" w:line="276" w:lineRule="auto"/>
        <w:ind w:left="1276"/>
        <w:rPr>
          <w:b/>
        </w:rPr>
      </w:pPr>
      <w:r w:rsidRPr="000C57D8">
        <w:rPr>
          <w:b/>
        </w:rPr>
        <w:t>TERRITORIO</w:t>
      </w:r>
      <w:r>
        <w:rPr>
          <w:b/>
        </w:rPr>
        <w:t>,</w:t>
      </w:r>
      <w:r w:rsidRPr="000C57D8">
        <w:rPr>
          <w:b/>
        </w:rPr>
        <w:t xml:space="preserve"> SAPORI E OSPITALITA’: IL MODELLO TRENTINO SI CONFRONTA</w:t>
      </w:r>
    </w:p>
    <w:p w:rsidR="001A4323" w:rsidRPr="00225983" w:rsidRDefault="00E514FE" w:rsidP="00225983">
      <w:pPr>
        <w:spacing w:after="120" w:line="276" w:lineRule="auto"/>
        <w:ind w:left="1276"/>
      </w:pPr>
      <w:r>
        <w:t>Ieri sera</w:t>
      </w:r>
      <w:r w:rsidR="000C57D8">
        <w:t xml:space="preserve"> a Palazzo Roccabruna</w:t>
      </w:r>
    </w:p>
    <w:p w:rsidR="00515F0D" w:rsidRPr="00515F0D" w:rsidRDefault="00515F0D" w:rsidP="00515F0D">
      <w:pPr>
        <w:spacing w:after="120"/>
        <w:ind w:left="1276"/>
        <w:jc w:val="both"/>
        <w:rPr>
          <w:rFonts w:cs="Helvetica"/>
        </w:rPr>
      </w:pPr>
    </w:p>
    <w:p w:rsidR="000C57D8" w:rsidRDefault="00515F0D" w:rsidP="000C57D8">
      <w:pPr>
        <w:spacing w:after="120"/>
        <w:ind w:left="1276"/>
      </w:pPr>
      <w:r w:rsidRPr="00515F0D">
        <w:rPr>
          <w:rFonts w:cs="Helvetica"/>
        </w:rPr>
        <w:t xml:space="preserve">Trento, </w:t>
      </w:r>
      <w:r w:rsidR="00E514FE">
        <w:rPr>
          <w:rFonts w:cs="Helvetica"/>
        </w:rPr>
        <w:t>27</w:t>
      </w:r>
      <w:r w:rsidR="001A4323">
        <w:rPr>
          <w:rFonts w:cs="Helvetica"/>
        </w:rPr>
        <w:t xml:space="preserve"> gennaio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</w:t>
      </w:r>
      <w:r w:rsidR="000C57D8">
        <w:t xml:space="preserve"> </w:t>
      </w:r>
      <w:r w:rsidR="000C57D8" w:rsidRPr="000C57D8">
        <w:rPr>
          <w:b/>
        </w:rPr>
        <w:t>“Enogastronomia e ospitalità in Trentino: armonia tra autenticità, sostenibilità e buon gusto”,</w:t>
      </w:r>
      <w:r w:rsidR="00271277">
        <w:t xml:space="preserve"> questo</w:t>
      </w:r>
      <w:r w:rsidR="000C57D8">
        <w:t xml:space="preserve"> il titolo dell’incontro che Accademia d’Impresa ha organizzato </w:t>
      </w:r>
      <w:r w:rsidR="003971CC">
        <w:t>ieri sera</w:t>
      </w:r>
      <w:bookmarkStart w:id="0" w:name="_GoBack"/>
      <w:bookmarkEnd w:id="0"/>
      <w:r w:rsidR="000C57D8">
        <w:t xml:space="preserve"> a Palazzo Roccabruna come momento di riflessione sul rapporto tra accoglienza turistica, produzioni locali e identità territoriale. L’appuntamento ha riunito esponenti di primo piano del mondo dell’enogastronomia e dell’ospitalità trentina, chiamati a confrontarsi su modelli di sviluppo capaci di coniugare qualità, sostenibilità e radicamento nei territori.</w:t>
      </w:r>
    </w:p>
    <w:p w:rsidR="000C57D8" w:rsidRDefault="000C57D8" w:rsidP="000C57D8">
      <w:pPr>
        <w:spacing w:after="120"/>
        <w:ind w:left="1276"/>
      </w:pPr>
      <w:r>
        <w:t xml:space="preserve">Il dialogo, moderato da </w:t>
      </w:r>
      <w:r w:rsidRPr="000C57D8">
        <w:rPr>
          <w:b/>
        </w:rPr>
        <w:t>Laura Andreolli,</w:t>
      </w:r>
      <w:r>
        <w:t xml:space="preserve"> responsabile dell’Area Formativa Gusto Trentino di Accademia d’Impresa, ha messo in luce il valore strategico delle filiere locali e il ruolo dell’ospitalità come strumento di narrazione del territorio. Sono intervenute </w:t>
      </w:r>
      <w:r w:rsidRPr="000C57D8">
        <w:rPr>
          <w:b/>
        </w:rPr>
        <w:t>Nicoletta Andreis</w:t>
      </w:r>
      <w:r>
        <w:t xml:space="preserve">, Presidente dell’Associazione Agriturismo Trentino, </w:t>
      </w:r>
      <w:r w:rsidRPr="000C57D8">
        <w:rPr>
          <w:b/>
        </w:rPr>
        <w:t>Stefania Angeli</w:t>
      </w:r>
      <w:r>
        <w:t xml:space="preserve">, Presidente del B&amp;B di Qualità del Trentino, </w:t>
      </w:r>
      <w:r w:rsidRPr="000C57D8">
        <w:rPr>
          <w:b/>
        </w:rPr>
        <w:t xml:space="preserve">Clementina </w:t>
      </w:r>
      <w:proofErr w:type="spellStart"/>
      <w:r w:rsidRPr="000C57D8">
        <w:rPr>
          <w:b/>
        </w:rPr>
        <w:t>Balter</w:t>
      </w:r>
      <w:proofErr w:type="spellEnd"/>
      <w:r>
        <w:t xml:space="preserve">, Presidente del Consorzio Vignaioli del Trentino, </w:t>
      </w:r>
      <w:r w:rsidRPr="000C57D8">
        <w:rPr>
          <w:b/>
        </w:rPr>
        <w:t>Rosaria Benedetti</w:t>
      </w:r>
      <w:r>
        <w:t xml:space="preserve">, Delegata di Donne del Vino Trentino Alto Adige, </w:t>
      </w:r>
      <w:r w:rsidRPr="000C57D8">
        <w:rPr>
          <w:b/>
        </w:rPr>
        <w:t>Roberta Silva</w:t>
      </w:r>
      <w:r>
        <w:t xml:space="preserve">, Presidente dell’Associazione Gestori Rifugi del Trentino, e </w:t>
      </w:r>
      <w:r w:rsidRPr="000C57D8">
        <w:rPr>
          <w:b/>
        </w:rPr>
        <w:t xml:space="preserve">Valentina </w:t>
      </w:r>
      <w:proofErr w:type="spellStart"/>
      <w:r w:rsidRPr="000C57D8">
        <w:rPr>
          <w:b/>
        </w:rPr>
        <w:t>Togn</w:t>
      </w:r>
      <w:proofErr w:type="spellEnd"/>
      <w:r>
        <w:t>, Vice Presidente nazionale del Movimento Turismo del Vino.</w:t>
      </w:r>
    </w:p>
    <w:p w:rsidR="000C57D8" w:rsidRDefault="000C57D8" w:rsidP="000C57D8">
      <w:pPr>
        <w:spacing w:after="120"/>
        <w:ind w:left="1276"/>
        <w:rPr>
          <w:rFonts w:cs="Helvetica"/>
        </w:rPr>
      </w:pPr>
      <w:r>
        <w:t>Nel corso dell’incontro è emersa una visione condivisa dell’enogastronomia come elemento centrale dell’esperienza turistica, capace di raff</w:t>
      </w:r>
      <w:r w:rsidR="00271277">
        <w:t xml:space="preserve">orzare il legame tra visitatori e comunità locali, </w:t>
      </w:r>
      <w:r>
        <w:t>valorizzando al contempo competenze</w:t>
      </w:r>
      <w:r w:rsidR="009B7BEE">
        <w:t xml:space="preserve"> individuali</w:t>
      </w:r>
      <w:r w:rsidR="00271277">
        <w:t>, formazione</w:t>
      </w:r>
      <w:r>
        <w:t xml:space="preserve"> e </w:t>
      </w:r>
      <w:r w:rsidR="009B7BEE">
        <w:t xml:space="preserve">idee </w:t>
      </w:r>
      <w:r w:rsidR="00271277">
        <w:t xml:space="preserve">originali ed </w:t>
      </w:r>
      <w:r w:rsidR="009B7BEE">
        <w:t>innovative</w:t>
      </w:r>
      <w:r>
        <w:t xml:space="preserve">. Un confronto che ha confermato come autenticità e sostenibilità </w:t>
      </w:r>
      <w:r w:rsidR="00271277">
        <w:t>siano</w:t>
      </w:r>
      <w:r>
        <w:t xml:space="preserve"> fattori imprescindibili per la competitività e l’attrattività del sistema</w:t>
      </w:r>
      <w:r w:rsidR="00271277">
        <w:t xml:space="preserve"> turistico</w:t>
      </w:r>
      <w:r>
        <w:t xml:space="preserve"> trentino.</w:t>
      </w:r>
      <w:r>
        <w:rPr>
          <w:rFonts w:cs="Helvetica"/>
        </w:rPr>
        <w:t xml:space="preserve"> </w:t>
      </w:r>
    </w:p>
    <w:p w:rsidR="006D7D15" w:rsidRPr="005A1357" w:rsidRDefault="006D7D15" w:rsidP="009B7BEE">
      <w:pPr>
        <w:spacing w:after="120"/>
        <w:ind w:left="1276"/>
        <w:jc w:val="right"/>
        <w:rPr>
          <w:rFonts w:cs="Helvetica"/>
          <w:sz w:val="20"/>
          <w:szCs w:val="20"/>
        </w:rPr>
      </w:pPr>
      <w:r>
        <w:rPr>
          <w:rFonts w:cs="Helvetica"/>
        </w:rPr>
        <w:t>(</w:t>
      </w:r>
      <w:proofErr w:type="spellStart"/>
      <w:r>
        <w:rPr>
          <w:rFonts w:cs="Helvetica"/>
        </w:rPr>
        <w:t>pm</w:t>
      </w:r>
      <w:proofErr w:type="spellEnd"/>
      <w:r>
        <w:rPr>
          <w:rFonts w:cs="Helvetica"/>
        </w:rPr>
        <w:t>)</w:t>
      </w:r>
    </w:p>
    <w:sectPr w:rsidR="006D7D15" w:rsidRPr="005A1357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D8" w:rsidRDefault="000C57D8">
      <w:r>
        <w:separator/>
      </w:r>
    </w:p>
  </w:endnote>
  <w:endnote w:type="continuationSeparator" w:id="0">
    <w:p w:rsidR="000C57D8" w:rsidRDefault="000C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D8" w:rsidRPr="007C29A7" w:rsidRDefault="000C57D8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0C57D8" w:rsidRPr="003F1A52" w:rsidRDefault="000C57D8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0C57D8" w:rsidRDefault="000C57D8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0C57D8" w:rsidRPr="003F1A52" w:rsidRDefault="000C57D8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0C57D8" w:rsidRDefault="000C57D8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0C57D8" w:rsidRDefault="000C57D8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0C57D8" w:rsidRPr="003F1A52" w:rsidRDefault="000C57D8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D8" w:rsidRPr="007C29A7" w:rsidRDefault="000C57D8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0C57D8" w:rsidRPr="003F1A52" w:rsidRDefault="000C57D8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0C57D8" w:rsidRDefault="000C57D8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0C57D8" w:rsidRPr="003F1A52" w:rsidRDefault="000C57D8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0C57D8" w:rsidRDefault="000C57D8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0C57D8" w:rsidRDefault="000C57D8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0C57D8" w:rsidRPr="003F1A52" w:rsidRDefault="000C57D8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D8" w:rsidRDefault="000C57D8">
      <w:r>
        <w:separator/>
      </w:r>
    </w:p>
  </w:footnote>
  <w:footnote w:type="continuationSeparator" w:id="0">
    <w:p w:rsidR="000C57D8" w:rsidRDefault="000C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D8" w:rsidRDefault="00271277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 w:rsidRPr="00E701E5">
      <w:rPr>
        <w:noProof/>
      </w:rPr>
      <w:drawing>
        <wp:anchor distT="0" distB="0" distL="114300" distR="114300" simplePos="0" relativeHeight="251661312" behindDoc="0" locked="0" layoutInCell="1" allowOverlap="1" wp14:anchorId="7B4E4D1F" wp14:editId="05F18A16">
          <wp:simplePos x="0" y="0"/>
          <wp:positionH relativeFrom="column">
            <wp:posOffset>3976577</wp:posOffset>
          </wp:positionH>
          <wp:positionV relativeFrom="paragraph">
            <wp:posOffset>49043</wp:posOffset>
          </wp:positionV>
          <wp:extent cx="1752956" cy="635733"/>
          <wp:effectExtent l="0" t="0" r="0" b="0"/>
          <wp:wrapNone/>
          <wp:docPr id="2" name="Immagine 2" descr="N:\Relazioni Esterne\Loghi camerali\LOGO ACCADEMIA\Logo-Accademia-d-Impresa-CCIATA mar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Relazioni Esterne\Loghi camerali\LOGO ACCADEMIA\Logo-Accademia-d-Impresa-CCIATA marg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956" cy="63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D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D8"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:rsidR="000C57D8" w:rsidRDefault="000C57D8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715C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A7D04"/>
    <w:rsid w:val="000B1D26"/>
    <w:rsid w:val="000B40E9"/>
    <w:rsid w:val="000C045B"/>
    <w:rsid w:val="000C57D8"/>
    <w:rsid w:val="000C6289"/>
    <w:rsid w:val="000C62B5"/>
    <w:rsid w:val="000C7BD4"/>
    <w:rsid w:val="000D17FE"/>
    <w:rsid w:val="000E0375"/>
    <w:rsid w:val="000E3A0F"/>
    <w:rsid w:val="000E58E6"/>
    <w:rsid w:val="000F723C"/>
    <w:rsid w:val="000F7A8F"/>
    <w:rsid w:val="00102F75"/>
    <w:rsid w:val="0010382B"/>
    <w:rsid w:val="0010759D"/>
    <w:rsid w:val="001105D3"/>
    <w:rsid w:val="00111C10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A4323"/>
    <w:rsid w:val="001A4BF8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04E2"/>
    <w:rsid w:val="001F3C55"/>
    <w:rsid w:val="001F5146"/>
    <w:rsid w:val="001F5EFB"/>
    <w:rsid w:val="001F6307"/>
    <w:rsid w:val="001F7EBB"/>
    <w:rsid w:val="00210681"/>
    <w:rsid w:val="00213C52"/>
    <w:rsid w:val="002158D7"/>
    <w:rsid w:val="00225983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1277"/>
    <w:rsid w:val="00277CD6"/>
    <w:rsid w:val="002856BC"/>
    <w:rsid w:val="002861C1"/>
    <w:rsid w:val="002864E3"/>
    <w:rsid w:val="002941BD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86A96"/>
    <w:rsid w:val="00394A40"/>
    <w:rsid w:val="00395D17"/>
    <w:rsid w:val="003971CC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3CA2"/>
    <w:rsid w:val="005954E9"/>
    <w:rsid w:val="00597EFC"/>
    <w:rsid w:val="005A0D10"/>
    <w:rsid w:val="005A1357"/>
    <w:rsid w:val="005A4610"/>
    <w:rsid w:val="005A5DA9"/>
    <w:rsid w:val="005A71AF"/>
    <w:rsid w:val="005B63C3"/>
    <w:rsid w:val="005C0EE9"/>
    <w:rsid w:val="005C3AAF"/>
    <w:rsid w:val="005C5DF3"/>
    <w:rsid w:val="005D12E0"/>
    <w:rsid w:val="005D38FC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762F"/>
    <w:rsid w:val="006F0AFA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4265"/>
    <w:rsid w:val="007673F2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7B87"/>
    <w:rsid w:val="009247FD"/>
    <w:rsid w:val="009308F0"/>
    <w:rsid w:val="00934A66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B7BEE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C76"/>
    <w:rsid w:val="00C73AD3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DF6C01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14FE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00AF"/>
    <w:rsid w:val="00EF3406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0B982E4F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A240-92B3-46DA-9AB5-229288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1847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6</cp:revision>
  <cp:lastPrinted>2018-06-19T09:49:00Z</cp:lastPrinted>
  <dcterms:created xsi:type="dcterms:W3CDTF">2026-01-22T15:53:00Z</dcterms:created>
  <dcterms:modified xsi:type="dcterms:W3CDTF">2026-01-27T11:28:00Z</dcterms:modified>
</cp:coreProperties>
</file>