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bookmarkStart w:id="0" w:name="_GoBack"/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8A475E" w:rsidP="00E5686D">
      <w:pPr>
        <w:spacing w:after="120"/>
        <w:ind w:left="1275" w:hanging="11"/>
      </w:pPr>
      <w:r>
        <w:t>Una delegazione di sindaci brasiliani in visita alla Camera di Commercio</w:t>
      </w:r>
    </w:p>
    <w:p w:rsidR="00FF1F46" w:rsidRDefault="008A475E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RAFFORZARE I LEGAMI FRA I DUE TERRITORI</w:t>
      </w:r>
    </w:p>
    <w:p w:rsidR="000720F4" w:rsidRDefault="008A475E" w:rsidP="00FF1F46">
      <w:pPr>
        <w:spacing w:line="276" w:lineRule="auto"/>
        <w:ind w:left="1276"/>
        <w:rPr>
          <w:b/>
          <w:sz w:val="28"/>
          <w:szCs w:val="28"/>
        </w:rPr>
      </w:pPr>
      <w:r>
        <w:t>Si sono valutate possibili forme di collaborazione in ambito economico e imprenditoriale</w:t>
      </w:r>
    </w:p>
    <w:bookmarkEnd w:id="0"/>
    <w:p w:rsidR="00B872D7" w:rsidRPr="00FF1F46" w:rsidRDefault="00B872D7" w:rsidP="00F96B59">
      <w:pPr>
        <w:spacing w:line="276" w:lineRule="auto"/>
        <w:rPr>
          <w:b/>
          <w:sz w:val="28"/>
          <w:szCs w:val="28"/>
        </w:rPr>
      </w:pP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TRENTO</w:t>
      </w:r>
      <w:r w:rsidRPr="008A475E">
        <w:rPr>
          <w:rFonts w:cs="Helvetica"/>
        </w:rPr>
        <w:t xml:space="preserve">, 15 settembre 2025 – La Camera di Commercio di Trento ha accolto una delegazione di sindaci provenienti da sei comuni della Valle Europea di Santa Catarina, in Brasile (Blumenau, </w:t>
      </w:r>
      <w:proofErr w:type="spellStart"/>
      <w:r w:rsidRPr="008A475E">
        <w:rPr>
          <w:rFonts w:cs="Helvetica"/>
        </w:rPr>
        <w:t>Apiúna</w:t>
      </w:r>
      <w:proofErr w:type="spellEnd"/>
      <w:r w:rsidRPr="008A475E">
        <w:rPr>
          <w:rFonts w:cs="Helvetica"/>
        </w:rPr>
        <w:t xml:space="preserve">, </w:t>
      </w:r>
      <w:proofErr w:type="spellStart"/>
      <w:r w:rsidRPr="008A475E">
        <w:rPr>
          <w:rFonts w:cs="Helvetica"/>
        </w:rPr>
        <w:t>Ascurra</w:t>
      </w:r>
      <w:proofErr w:type="spellEnd"/>
      <w:r w:rsidRPr="008A475E">
        <w:rPr>
          <w:rFonts w:cs="Helvetica"/>
        </w:rPr>
        <w:t xml:space="preserve">, </w:t>
      </w:r>
      <w:proofErr w:type="spellStart"/>
      <w:r w:rsidRPr="008A475E">
        <w:rPr>
          <w:rFonts w:cs="Helvetica"/>
        </w:rPr>
        <w:t>Botuverá</w:t>
      </w:r>
      <w:proofErr w:type="spellEnd"/>
      <w:r w:rsidRPr="008A475E">
        <w:rPr>
          <w:rFonts w:cs="Helvetica"/>
        </w:rPr>
        <w:t xml:space="preserve">, Rio </w:t>
      </w:r>
      <w:proofErr w:type="spellStart"/>
      <w:r w:rsidRPr="008A475E">
        <w:rPr>
          <w:rFonts w:cs="Helvetica"/>
        </w:rPr>
        <w:t>dos</w:t>
      </w:r>
      <w:proofErr w:type="spellEnd"/>
      <w:r w:rsidRPr="008A475E">
        <w:rPr>
          <w:rFonts w:cs="Helvetica"/>
        </w:rPr>
        <w:t xml:space="preserve"> </w:t>
      </w:r>
      <w:proofErr w:type="spellStart"/>
      <w:r w:rsidRPr="008A475E">
        <w:rPr>
          <w:rFonts w:cs="Helvetica"/>
        </w:rPr>
        <w:t>Cedros</w:t>
      </w:r>
      <w:proofErr w:type="spellEnd"/>
      <w:r w:rsidRPr="008A475E">
        <w:rPr>
          <w:rFonts w:cs="Helvetica"/>
        </w:rPr>
        <w:t xml:space="preserve"> e </w:t>
      </w:r>
      <w:proofErr w:type="spellStart"/>
      <w:r w:rsidRPr="008A475E">
        <w:rPr>
          <w:rFonts w:cs="Helvetica"/>
        </w:rPr>
        <w:t>Rodeio</w:t>
      </w:r>
      <w:proofErr w:type="spellEnd"/>
      <w:r w:rsidRPr="008A475E">
        <w:rPr>
          <w:rFonts w:cs="Helvetica"/>
        </w:rPr>
        <w:t xml:space="preserve">), </w:t>
      </w:r>
      <w:r>
        <w:rPr>
          <w:rFonts w:cs="Helvetica"/>
        </w:rPr>
        <w:t xml:space="preserve">guidata dalla Camera di Commercio italiana di Santa Catarina, </w:t>
      </w:r>
      <w:r w:rsidRPr="008A475E">
        <w:rPr>
          <w:rFonts w:cs="Helvetica"/>
        </w:rPr>
        <w:t>per un incontro istituzionale volto a rafforzare i legami tra due territori uniti da radici storiche e culturali molto profonde.</w:t>
      </w: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  <w:r w:rsidRPr="008A475E">
        <w:rPr>
          <w:rFonts w:cs="Helvetica"/>
        </w:rPr>
        <w:t xml:space="preserve">La visita si inserisce in un percorso di dialogo e collaborazione che mira a sviluppare nuove opportunità in ambito economico e imprenditoriale, con particolare attenzione all’internazionalizzazione, all’artigianato, all’innovazione e </w:t>
      </w:r>
      <w:proofErr w:type="gramStart"/>
      <w:r w:rsidRPr="008A475E">
        <w:rPr>
          <w:rFonts w:cs="Helvetica"/>
        </w:rPr>
        <w:t>alle startup</w:t>
      </w:r>
      <w:proofErr w:type="gramEnd"/>
      <w:r w:rsidRPr="008A475E">
        <w:rPr>
          <w:rFonts w:cs="Helvetica"/>
        </w:rPr>
        <w:t xml:space="preserve">. Non sono mancati momenti di confronto sul turismo, sulla valorizzazione delle produzioni locali e sulle strategie di promozione congiunta, oltre che sullo scambio di esperienze nel campo della </w:t>
      </w:r>
      <w:proofErr w:type="spellStart"/>
      <w:r w:rsidRPr="008A475E">
        <w:rPr>
          <w:rFonts w:cs="Helvetica"/>
        </w:rPr>
        <w:t>governance</w:t>
      </w:r>
      <w:proofErr w:type="spellEnd"/>
      <w:r w:rsidRPr="008A475E">
        <w:rPr>
          <w:rFonts w:cs="Helvetica"/>
        </w:rPr>
        <w:t xml:space="preserve"> territoriale e delle politiche pubbliche.</w:t>
      </w: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  <w:r w:rsidRPr="008A475E">
        <w:rPr>
          <w:rFonts w:cs="Helvetica"/>
        </w:rPr>
        <w:t>L’incontro</w:t>
      </w:r>
      <w:r w:rsidR="005E213E">
        <w:rPr>
          <w:rFonts w:cs="Helvetica"/>
        </w:rPr>
        <w:t xml:space="preserve"> – cui ha partecipato anche Alberto Turchetto in rappresentanza di Trentino Sviluppo -</w:t>
      </w:r>
      <w:r w:rsidRPr="008A475E">
        <w:rPr>
          <w:rFonts w:cs="Helvetica"/>
        </w:rPr>
        <w:t xml:space="preserve"> ha </w:t>
      </w:r>
      <w:r w:rsidR="005E213E">
        <w:rPr>
          <w:rFonts w:cs="Helvetica"/>
        </w:rPr>
        <w:t>segnato</w:t>
      </w:r>
      <w:r w:rsidRPr="008A475E">
        <w:rPr>
          <w:rFonts w:cs="Helvetica"/>
        </w:rPr>
        <w:t xml:space="preserve"> l’avvio di un processo di interlocuzione </w:t>
      </w:r>
      <w:r w:rsidR="00D34B5B">
        <w:rPr>
          <w:rFonts w:cs="Helvetica"/>
        </w:rPr>
        <w:t>volto ad</w:t>
      </w:r>
      <w:r w:rsidR="005E213E">
        <w:rPr>
          <w:rFonts w:cs="Helvetica"/>
        </w:rPr>
        <w:t xml:space="preserve"> individuare opportunità per</w:t>
      </w:r>
      <w:r w:rsidRPr="008A475E">
        <w:rPr>
          <w:rFonts w:cs="Helvetica"/>
        </w:rPr>
        <w:t xml:space="preserve"> progetti e iniziative a beneficio sia delle imprese trentine sia delle comunità del Brasile meridionale.</w:t>
      </w:r>
    </w:p>
    <w:p w:rsidR="007627F5" w:rsidRDefault="008A475E" w:rsidP="008A475E">
      <w:pPr>
        <w:spacing w:after="120"/>
        <w:ind w:left="1276"/>
        <w:jc w:val="both"/>
        <w:rPr>
          <w:rFonts w:cs="Helvetica"/>
        </w:rPr>
      </w:pPr>
      <w:r w:rsidRPr="008A475E">
        <w:rPr>
          <w:rFonts w:cs="Helvetica"/>
        </w:rPr>
        <w:t xml:space="preserve">“Questa visita conferma il valore delle relazioni internazionali per il nostro territorio </w:t>
      </w:r>
      <w:r w:rsidR="005E213E">
        <w:rPr>
          <w:rFonts w:cs="Helvetica"/>
        </w:rPr>
        <w:t xml:space="preserve">e l’importanza della rete delle Camere di commercio italiane all’estero </w:t>
      </w:r>
      <w:r w:rsidRPr="008A475E">
        <w:rPr>
          <w:rFonts w:cs="Helvetica"/>
        </w:rPr>
        <w:t xml:space="preserve">– ha sottolineato il Presidente </w:t>
      </w:r>
      <w:r w:rsidR="005E213E">
        <w:rPr>
          <w:rFonts w:cs="Helvetica"/>
        </w:rPr>
        <w:t xml:space="preserve">dell’Ente di via </w:t>
      </w:r>
      <w:proofErr w:type="spellStart"/>
      <w:r w:rsidR="005E213E">
        <w:rPr>
          <w:rFonts w:cs="Helvetica"/>
        </w:rPr>
        <w:t>Calepina</w:t>
      </w:r>
      <w:proofErr w:type="spellEnd"/>
      <w:r w:rsidRPr="008A475E">
        <w:rPr>
          <w:rFonts w:cs="Helvetica"/>
        </w:rPr>
        <w:t xml:space="preserve">, Andrea De </w:t>
      </w:r>
      <w:proofErr w:type="spellStart"/>
      <w:r w:rsidRPr="008A475E">
        <w:rPr>
          <w:rFonts w:cs="Helvetica"/>
        </w:rPr>
        <w:t>Zordo</w:t>
      </w:r>
      <w:proofErr w:type="spellEnd"/>
      <w:r w:rsidRPr="008A475E">
        <w:rPr>
          <w:rFonts w:cs="Helvetica"/>
        </w:rPr>
        <w:t xml:space="preserve"> –. Il dialogo con i sindaci brasiliani apre prospettive interessanti per costruire insieme percorsi di sviluppo condivisi, coniugando innovazione, sostenibilità e valorizzazione delle identità locali.”</w:t>
      </w:r>
    </w:p>
    <w:p w:rsidR="005D52EA" w:rsidRDefault="005D52EA" w:rsidP="00F450BB">
      <w:pPr>
        <w:spacing w:after="120"/>
        <w:ind w:left="1276"/>
        <w:jc w:val="right"/>
        <w:rPr>
          <w:rFonts w:cs="Helvetica"/>
        </w:rPr>
      </w:pPr>
    </w:p>
    <w:p w:rsidR="00C22FAA" w:rsidRPr="00C23525" w:rsidRDefault="00F450BB" w:rsidP="00F450BB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5B" w:rsidRDefault="00D34B5B">
      <w:r>
        <w:separator/>
      </w:r>
    </w:p>
  </w:endnote>
  <w:endnote w:type="continuationSeparator" w:id="0">
    <w:p w:rsidR="00D34B5B" w:rsidRDefault="00D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5B" w:rsidRPr="007C29A7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34B5B" w:rsidRPr="003F1A52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34B5B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34B5B" w:rsidRPr="003F1A52" w:rsidRDefault="00D34B5B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D34B5B" w:rsidRDefault="00D34B5B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34B5B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34B5B" w:rsidRPr="003F1A52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5B" w:rsidRPr="007C29A7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34B5B" w:rsidRPr="003F1A52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D34B5B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34B5B" w:rsidRPr="003F1A52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D34B5B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D34B5B" w:rsidRDefault="00D34B5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D34B5B" w:rsidRPr="003F1A52" w:rsidRDefault="00D34B5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5B" w:rsidRDefault="00D34B5B">
      <w:r>
        <w:separator/>
      </w:r>
    </w:p>
  </w:footnote>
  <w:footnote w:type="continuationSeparator" w:id="0">
    <w:p w:rsidR="00D34B5B" w:rsidRDefault="00D3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5B" w:rsidRDefault="00D34B5B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4B5B" w:rsidRDefault="00D34B5B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5C92"/>
    <w:rsid w:val="00056257"/>
    <w:rsid w:val="0005662F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17FE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27EB6"/>
    <w:rsid w:val="0013007A"/>
    <w:rsid w:val="00130283"/>
    <w:rsid w:val="001340D8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4C22"/>
    <w:rsid w:val="002158D7"/>
    <w:rsid w:val="002261F5"/>
    <w:rsid w:val="00226501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6939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0AF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72C"/>
    <w:rsid w:val="0032681E"/>
    <w:rsid w:val="00327AD2"/>
    <w:rsid w:val="00331B77"/>
    <w:rsid w:val="00332559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25E6"/>
    <w:rsid w:val="005D38FC"/>
    <w:rsid w:val="005D52EA"/>
    <w:rsid w:val="005E213E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07A"/>
    <w:rsid w:val="006E762F"/>
    <w:rsid w:val="006F0AFA"/>
    <w:rsid w:val="006F0BB4"/>
    <w:rsid w:val="006F1DE9"/>
    <w:rsid w:val="006F55E1"/>
    <w:rsid w:val="0070057F"/>
    <w:rsid w:val="007009C2"/>
    <w:rsid w:val="007019E5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27F5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A475E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4A66"/>
    <w:rsid w:val="009374D1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20DA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26DB0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1A82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5D3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B5B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676DF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A59B9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4EF9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37701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3CBB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482B527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C33B-384E-445B-A129-2EEDA826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1882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4</cp:revision>
  <cp:lastPrinted>2018-06-19T09:49:00Z</cp:lastPrinted>
  <dcterms:created xsi:type="dcterms:W3CDTF">2025-09-12T15:46:00Z</dcterms:created>
  <dcterms:modified xsi:type="dcterms:W3CDTF">2025-09-15T10:18:00Z</dcterms:modified>
</cp:coreProperties>
</file>