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52" w:rsidRPr="00B676F9" w:rsidRDefault="00CD6045" w:rsidP="00B676F9">
      <w:pPr>
        <w:ind w:left="1276"/>
        <w:rPr>
          <w:b/>
          <w:sz w:val="28"/>
          <w:szCs w:val="28"/>
        </w:rPr>
      </w:pPr>
      <w:bookmarkStart w:id="0" w:name="_GoBack"/>
      <w:bookmarkEnd w:id="0"/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F62E9C" w:rsidRPr="00F62E9C" w:rsidRDefault="0036623D" w:rsidP="00F62E9C">
      <w:pPr>
        <w:ind w:left="1276" w:hanging="11"/>
      </w:pPr>
      <w:r>
        <w:t>A CURA</w:t>
      </w:r>
      <w:r w:rsidR="007E7382">
        <w:t xml:space="preserve"> DELL’UFFICIO STUDI E RICERCHE DELLA CAMERA DI COMMERCIO DI TRENTO</w:t>
      </w:r>
    </w:p>
    <w:p w:rsidR="00B12D2D" w:rsidRPr="00514987" w:rsidRDefault="00B12D2D" w:rsidP="00DD1EAE">
      <w:pPr>
        <w:ind w:left="1276"/>
      </w:pPr>
    </w:p>
    <w:p w:rsidR="00AF44C0" w:rsidRDefault="007E7382" w:rsidP="00AA0147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CONSUMATORI, CLIMA DI FIDUCIA </w:t>
      </w:r>
    </w:p>
    <w:p w:rsidR="00A13527" w:rsidRPr="00AF44C0" w:rsidRDefault="00A13527" w:rsidP="00AA0147">
      <w:pPr>
        <w:ind w:left="12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IN MIGLIORAMENTO</w:t>
      </w:r>
    </w:p>
    <w:p w:rsidR="00F62E9C" w:rsidRPr="008F26B3" w:rsidRDefault="00F62E9C" w:rsidP="001E6740">
      <w:pPr>
        <w:ind w:left="1276"/>
        <w:rPr>
          <w:b/>
        </w:rPr>
      </w:pPr>
    </w:p>
    <w:p w:rsidR="006627F1" w:rsidRPr="006A29A6" w:rsidRDefault="00A13527" w:rsidP="00B20430">
      <w:pPr>
        <w:ind w:left="1276"/>
        <w:rPr>
          <w:caps/>
        </w:rPr>
      </w:pPr>
      <w:r>
        <w:t>I GIUDIZI E LE ASPETTATIVE RILEVATI IN PROVINCIA DI TRENTO CONFRONTATI CON QUELLI DELLO SCORSO NOVEMBRE</w:t>
      </w:r>
    </w:p>
    <w:p w:rsidR="00715B49" w:rsidRDefault="00715B49" w:rsidP="00514987">
      <w:pPr>
        <w:ind w:left="1276"/>
      </w:pPr>
    </w:p>
    <w:p w:rsidR="007B2F2F" w:rsidRDefault="007B2F2F" w:rsidP="00514987">
      <w:pPr>
        <w:ind w:left="1276"/>
      </w:pPr>
    </w:p>
    <w:p w:rsidR="006A615E" w:rsidRDefault="00C36087" w:rsidP="00C95AC4">
      <w:pPr>
        <w:tabs>
          <w:tab w:val="left" w:pos="2745"/>
        </w:tabs>
        <w:ind w:left="1276" w:hanging="11"/>
      </w:pPr>
      <w:r>
        <w:t>P</w:t>
      </w:r>
      <w:r w:rsidR="006A615E" w:rsidRPr="006A615E">
        <w:t xml:space="preserve">er comprendere </w:t>
      </w:r>
      <w:r>
        <w:t>i</w:t>
      </w:r>
      <w:r w:rsidR="006A615E" w:rsidRPr="006A615E">
        <w:t xml:space="preserve"> mutamenti</w:t>
      </w:r>
      <w:r>
        <w:t xml:space="preserve"> e</w:t>
      </w:r>
      <w:r w:rsidR="00E2074A">
        <w:t xml:space="preserve"> registrare</w:t>
      </w:r>
      <w:r>
        <w:t xml:space="preserve"> </w:t>
      </w:r>
      <w:r w:rsidR="007E7382">
        <w:t xml:space="preserve">nel tempo </w:t>
      </w:r>
      <w:r>
        <w:t>l’andamento</w:t>
      </w:r>
      <w:r w:rsidR="006A615E" w:rsidRPr="006A615E">
        <w:t xml:space="preserve"> </w:t>
      </w:r>
      <w:r>
        <w:t>d</w:t>
      </w:r>
      <w:r w:rsidR="006A615E" w:rsidRPr="006A615E">
        <w:t xml:space="preserve">ei comportamenti e </w:t>
      </w:r>
      <w:r>
        <w:t>d</w:t>
      </w:r>
      <w:r w:rsidR="006A615E" w:rsidRPr="006A615E">
        <w:t xml:space="preserve">elle scelte </w:t>
      </w:r>
      <w:r w:rsidR="008F26B3">
        <w:t>di consumo</w:t>
      </w:r>
      <w:r>
        <w:t xml:space="preserve"> in provincia di Trento, l’Ufficio studi e ricerche della Camera di Commercio ha realizzato </w:t>
      </w:r>
      <w:r w:rsidR="00680684">
        <w:t xml:space="preserve">nel mese di aprile </w:t>
      </w:r>
      <w:r>
        <w:t>la seconda</w:t>
      </w:r>
      <w:r w:rsidR="002D42F6">
        <w:t xml:space="preserve"> indagine</w:t>
      </w:r>
      <w:r w:rsidRPr="006A615E">
        <w:t xml:space="preserve"> sul clima di fiducia dei consumatori trentini</w:t>
      </w:r>
      <w:r w:rsidRPr="00C36087">
        <w:t xml:space="preserve">. </w:t>
      </w:r>
    </w:p>
    <w:p w:rsidR="006A615E" w:rsidRDefault="006A615E" w:rsidP="006A615E">
      <w:pPr>
        <w:tabs>
          <w:tab w:val="left" w:pos="2745"/>
        </w:tabs>
        <w:ind w:left="1276" w:hanging="11"/>
      </w:pPr>
    </w:p>
    <w:p w:rsidR="002217F1" w:rsidRDefault="008F26B3" w:rsidP="007F5C34">
      <w:pPr>
        <w:tabs>
          <w:tab w:val="left" w:pos="2745"/>
        </w:tabs>
        <w:ind w:left="1276" w:hanging="11"/>
      </w:pPr>
      <w:r w:rsidRPr="007F5C34">
        <w:t xml:space="preserve">L’avanzamento della campagna vaccinale, </w:t>
      </w:r>
      <w:r w:rsidR="00E2074A">
        <w:t xml:space="preserve">il calo </w:t>
      </w:r>
      <w:r w:rsidR="00A13527">
        <w:t>dei contagi e dei ricoveri ospedalieri</w:t>
      </w:r>
      <w:r w:rsidR="00E2074A">
        <w:t>,</w:t>
      </w:r>
      <w:r>
        <w:t xml:space="preserve"> </w:t>
      </w:r>
      <w:r w:rsidRPr="007F5C34">
        <w:t xml:space="preserve">le ipotesi legate alle riaperture e alla possibilità di spostamento tra regioni hanno sicuramente favorito il miglioramento del </w:t>
      </w:r>
      <w:proofErr w:type="spellStart"/>
      <w:r w:rsidRPr="007F5C34">
        <w:rPr>
          <w:i/>
        </w:rPr>
        <w:t>sentiment</w:t>
      </w:r>
      <w:proofErr w:type="spellEnd"/>
      <w:r w:rsidRPr="007F5C34">
        <w:t xml:space="preserve"> dei consumatori</w:t>
      </w:r>
      <w:r w:rsidR="00E2074A" w:rsidRPr="00E2074A">
        <w:t xml:space="preserve"> </w:t>
      </w:r>
      <w:r w:rsidR="00E2074A" w:rsidRPr="007F5C34">
        <w:t>trentini</w:t>
      </w:r>
      <w:r w:rsidRPr="007F5C34">
        <w:t xml:space="preserve">. </w:t>
      </w:r>
      <w:r w:rsidR="002D42F6">
        <w:t>Dai dati,</w:t>
      </w:r>
      <w:r>
        <w:t xml:space="preserve"> infatti,</w:t>
      </w:r>
      <w:r w:rsidR="007F5C34" w:rsidRPr="007F5C34">
        <w:t xml:space="preserve"> </w:t>
      </w:r>
      <w:r w:rsidR="00E2074A">
        <w:t xml:space="preserve">emerge che </w:t>
      </w:r>
      <w:r w:rsidR="007F5C34" w:rsidRPr="007F5C34">
        <w:t>l’</w:t>
      </w:r>
      <w:r w:rsidR="007F5C34" w:rsidRPr="00C95AC4">
        <w:rPr>
          <w:b/>
        </w:rPr>
        <w:t>indice relativo al clima di fiducia</w:t>
      </w:r>
      <w:r w:rsidR="007F5C34">
        <w:rPr>
          <w:rStyle w:val="Rimandonotaapidipagina"/>
        </w:rPr>
        <w:footnoteReference w:id="1"/>
      </w:r>
      <w:r w:rsidR="007F5C34" w:rsidRPr="007F5C34">
        <w:t xml:space="preserve"> si è attestato a -10,4, in aumento di quasi 10 punti rispetto al</w:t>
      </w:r>
      <w:r w:rsidR="00C95AC4">
        <w:t xml:space="preserve">la scorsa indagine </w:t>
      </w:r>
      <w:r w:rsidR="007F5C34" w:rsidRPr="007F5C34">
        <w:t>di novembre</w:t>
      </w:r>
      <w:r w:rsidR="00E2074A">
        <w:t xml:space="preserve"> e in linea con quello</w:t>
      </w:r>
      <w:r w:rsidR="007F5C34">
        <w:t xml:space="preserve"> nazionale</w:t>
      </w:r>
      <w:r w:rsidR="007E7382">
        <w:t xml:space="preserve"> ed europeo</w:t>
      </w:r>
      <w:r w:rsidR="007F5C34" w:rsidRPr="007F5C34">
        <w:t xml:space="preserve">. </w:t>
      </w:r>
    </w:p>
    <w:p w:rsidR="002217F1" w:rsidRDefault="002217F1" w:rsidP="007F5C34">
      <w:pPr>
        <w:tabs>
          <w:tab w:val="left" w:pos="2745"/>
        </w:tabs>
        <w:ind w:left="1276" w:hanging="11"/>
      </w:pPr>
    </w:p>
    <w:p w:rsidR="00FF498F" w:rsidRDefault="00C95AC4" w:rsidP="007F5C34">
      <w:pPr>
        <w:tabs>
          <w:tab w:val="left" w:pos="2745"/>
        </w:tabs>
        <w:ind w:left="1276" w:hanging="11"/>
      </w:pPr>
      <w:r>
        <w:t xml:space="preserve">Considerando le </w:t>
      </w:r>
      <w:r w:rsidR="00A13527">
        <w:t>valutazioni</w:t>
      </w:r>
      <w:r>
        <w:t xml:space="preserve"> e le aspettative</w:t>
      </w:r>
      <w:r w:rsidR="008F26B3">
        <w:t xml:space="preserve"> </w:t>
      </w:r>
      <w:r>
        <w:t xml:space="preserve">rispetto alla </w:t>
      </w:r>
      <w:r w:rsidRPr="00C95AC4">
        <w:rPr>
          <w:b/>
        </w:rPr>
        <w:t>situazione economica provinciale</w:t>
      </w:r>
      <w:r>
        <w:t>, se</w:t>
      </w:r>
      <w:r w:rsidR="00FF498F">
        <w:t xml:space="preserve">, da un lato, il giudizio </w:t>
      </w:r>
      <w:r w:rsidR="003E61AD">
        <w:t xml:space="preserve">negativo </w:t>
      </w:r>
      <w:r>
        <w:t>d</w:t>
      </w:r>
      <w:r w:rsidR="00FF498F">
        <w:t xml:space="preserve">ell’ultimo anno </w:t>
      </w:r>
      <w:r>
        <w:t>sembra peggiorare</w:t>
      </w:r>
      <w:r w:rsidR="00FF498F">
        <w:t xml:space="preserve"> considerevolmente</w:t>
      </w:r>
      <w:r>
        <w:t xml:space="preserve"> (il 72,1% rispetto al 46,5% di novembre)</w:t>
      </w:r>
      <w:r w:rsidR="00FF498F">
        <w:t xml:space="preserve">, </w:t>
      </w:r>
      <w:r>
        <w:t>dall’altro, si registra una maggiore aspettativa d</w:t>
      </w:r>
      <w:r w:rsidR="00FF498F">
        <w:t xml:space="preserve">i ripresa economica </w:t>
      </w:r>
      <w:r w:rsidR="003D6BE2">
        <w:t>proiettata sui</w:t>
      </w:r>
      <w:r w:rsidR="00FF498F">
        <w:t xml:space="preserve"> prossimi dodici mesi (30</w:t>
      </w:r>
      <w:r w:rsidR="00A13527">
        <w:t>,0</w:t>
      </w:r>
      <w:r w:rsidR="00FF498F">
        <w:t>% rispetto al 20</w:t>
      </w:r>
      <w:r w:rsidR="00A13527">
        <w:t>,0</w:t>
      </w:r>
      <w:r w:rsidR="00FF498F">
        <w:t>% dell’ultima rilevazione).</w:t>
      </w:r>
    </w:p>
    <w:p w:rsidR="00FF498F" w:rsidRDefault="00FF498F" w:rsidP="007F5C34">
      <w:pPr>
        <w:tabs>
          <w:tab w:val="left" w:pos="2745"/>
        </w:tabs>
        <w:ind w:left="1276" w:hanging="11"/>
      </w:pPr>
    </w:p>
    <w:p w:rsidR="000F46E5" w:rsidRDefault="004D4787" w:rsidP="007F5C34">
      <w:pPr>
        <w:tabs>
          <w:tab w:val="left" w:pos="2745"/>
        </w:tabs>
        <w:ind w:left="1276" w:hanging="11"/>
      </w:pPr>
      <w:r>
        <w:t xml:space="preserve">Con riferimento </w:t>
      </w:r>
      <w:r w:rsidR="00633635">
        <w:t>all’ultim</w:t>
      </w:r>
      <w:r w:rsidR="00E2328E">
        <w:t>o anno</w:t>
      </w:r>
      <w:r w:rsidR="00633635">
        <w:t xml:space="preserve">, </w:t>
      </w:r>
      <w:r>
        <w:t>la maggior parte dei</w:t>
      </w:r>
      <w:r w:rsidR="00633635">
        <w:t xml:space="preserve"> </w:t>
      </w:r>
      <w:r w:rsidR="008F26B3">
        <w:t xml:space="preserve">700 </w:t>
      </w:r>
      <w:r w:rsidR="00633635">
        <w:t xml:space="preserve">consumatori </w:t>
      </w:r>
      <w:r w:rsidR="008F26B3">
        <w:t xml:space="preserve">intervistati </w:t>
      </w:r>
      <w:r w:rsidR="00633635">
        <w:t>esprim</w:t>
      </w:r>
      <w:r>
        <w:t>e</w:t>
      </w:r>
      <w:r w:rsidR="00633635">
        <w:t xml:space="preserve"> giudizi di stabilità rispetto alla </w:t>
      </w:r>
      <w:r w:rsidR="00633635" w:rsidRPr="004D4787">
        <w:rPr>
          <w:b/>
        </w:rPr>
        <w:t>situazione economica della famiglia</w:t>
      </w:r>
      <w:r>
        <w:rPr>
          <w:b/>
        </w:rPr>
        <w:t xml:space="preserve"> </w:t>
      </w:r>
      <w:r w:rsidRPr="004D4787">
        <w:t>(il 74,0%)</w:t>
      </w:r>
      <w:r w:rsidR="00633635" w:rsidRPr="004D4787">
        <w:t>,</w:t>
      </w:r>
      <w:r w:rsidR="00633635">
        <w:t xml:space="preserve"> mentre le </w:t>
      </w:r>
      <w:r>
        <w:t xml:space="preserve">previsioni sull’andamento dei </w:t>
      </w:r>
      <w:r w:rsidR="00633635">
        <w:t>prossim</w:t>
      </w:r>
      <w:r>
        <w:t>i dodici mesi</w:t>
      </w:r>
      <w:r w:rsidR="00633635">
        <w:t xml:space="preserve"> registrano un</w:t>
      </w:r>
      <w:r>
        <w:t>a contr</w:t>
      </w:r>
      <w:r w:rsidR="009B5863">
        <w:t>azione dei giudizi negativi</w:t>
      </w:r>
      <w:r w:rsidR="008F26B3">
        <w:t xml:space="preserve">, </w:t>
      </w:r>
      <w:r w:rsidR="003D6BE2">
        <w:t xml:space="preserve">che passa dal </w:t>
      </w:r>
      <w:r w:rsidR="009B5863" w:rsidRPr="009B5863">
        <w:t xml:space="preserve">28,7% </w:t>
      </w:r>
      <w:r w:rsidR="009B5863">
        <w:t>all’</w:t>
      </w:r>
      <w:r w:rsidR="003D6BE2">
        <w:t xml:space="preserve">attuale </w:t>
      </w:r>
      <w:r w:rsidR="009B5863">
        <w:t>8,7%</w:t>
      </w:r>
      <w:r w:rsidR="00633635">
        <w:t xml:space="preserve">. </w:t>
      </w:r>
    </w:p>
    <w:p w:rsidR="00633635" w:rsidRDefault="00633635" w:rsidP="007F5C34">
      <w:pPr>
        <w:tabs>
          <w:tab w:val="left" w:pos="2745"/>
        </w:tabs>
        <w:ind w:left="1276" w:hanging="11"/>
      </w:pPr>
      <w:r>
        <w:t>Permane comunque un contesto di sensibile difficoltà percepito dalle famiglie rispetto alla</w:t>
      </w:r>
      <w:r w:rsidR="003D6BE2">
        <w:t xml:space="preserve"> loro</w:t>
      </w:r>
      <w:r>
        <w:t xml:space="preserve"> </w:t>
      </w:r>
      <w:r w:rsidRPr="000F46E5">
        <w:rPr>
          <w:b/>
        </w:rPr>
        <w:t>situazione finanziaria</w:t>
      </w:r>
      <w:r>
        <w:t xml:space="preserve">. I dati raccolti, infatti, evidenziano un aumento </w:t>
      </w:r>
      <w:r w:rsidR="00E2074A">
        <w:t>dei nuclei familiari</w:t>
      </w:r>
      <w:r w:rsidR="003D6BE2">
        <w:t xml:space="preserve"> che fanno fatica</w:t>
      </w:r>
      <w:r>
        <w:t xml:space="preserve"> a far </w:t>
      </w:r>
      <w:r>
        <w:lastRenderedPageBreak/>
        <w:t xml:space="preserve">quadrare il </w:t>
      </w:r>
      <w:r w:rsidR="00E2074A">
        <w:t xml:space="preserve">loro </w:t>
      </w:r>
      <w:r w:rsidR="00E2328E">
        <w:t>bilancio. Aumenta inoltre la</w:t>
      </w:r>
      <w:r w:rsidR="00CA04BA">
        <w:t xml:space="preserve"> quota </w:t>
      </w:r>
      <w:r w:rsidR="00E2328E">
        <w:t>dei consumatori</w:t>
      </w:r>
      <w:r w:rsidR="000F46E5">
        <w:t xml:space="preserve"> che non riesc</w:t>
      </w:r>
      <w:r w:rsidR="003D6BE2">
        <w:t>e</w:t>
      </w:r>
      <w:r w:rsidR="00E2328E">
        <w:t xml:space="preserve"> ad accantonare risorse, crescendo</w:t>
      </w:r>
      <w:r w:rsidR="00CA04BA">
        <w:t xml:space="preserve"> di 14 punti percentuali rispetto alla precedente rilevazione e in provincia di Trento raggiunge il 68,2%.</w:t>
      </w:r>
    </w:p>
    <w:p w:rsidR="00D53031" w:rsidRDefault="00D53031" w:rsidP="007F5C34">
      <w:pPr>
        <w:tabs>
          <w:tab w:val="left" w:pos="2745"/>
        </w:tabs>
        <w:ind w:left="1276" w:hanging="11"/>
      </w:pPr>
    </w:p>
    <w:p w:rsidR="00490EBF" w:rsidRDefault="00490EBF" w:rsidP="006A615E">
      <w:pPr>
        <w:tabs>
          <w:tab w:val="left" w:pos="2745"/>
        </w:tabs>
        <w:ind w:left="1276" w:hanging="11"/>
      </w:pPr>
      <w:r>
        <w:t xml:space="preserve">Ciò si riflette </w:t>
      </w:r>
      <w:r w:rsidR="003D6BE2">
        <w:t xml:space="preserve">anche </w:t>
      </w:r>
      <w:r>
        <w:t xml:space="preserve">sulla </w:t>
      </w:r>
      <w:r w:rsidRPr="006A615E">
        <w:t>propensione a</w:t>
      </w:r>
      <w:r>
        <w:t xml:space="preserve"> effettuare </w:t>
      </w:r>
      <w:r w:rsidRPr="000F46E5">
        <w:rPr>
          <w:b/>
        </w:rPr>
        <w:t xml:space="preserve">acquisti </w:t>
      </w:r>
      <w:r w:rsidRPr="003D6BE2">
        <w:rPr>
          <w:b/>
        </w:rPr>
        <w:t xml:space="preserve">di beni </w:t>
      </w:r>
      <w:r w:rsidRPr="005E064F">
        <w:t>durevoli</w:t>
      </w:r>
      <w:r w:rsidR="00DF04FE">
        <w:t xml:space="preserve"> (</w:t>
      </w:r>
      <w:r>
        <w:t>elettrodomestici, prodotti elettronici e mobili</w:t>
      </w:r>
      <w:r w:rsidR="00DF04FE">
        <w:t>)</w:t>
      </w:r>
      <w:r>
        <w:t>,</w:t>
      </w:r>
      <w:r w:rsidR="003D6BE2">
        <w:t xml:space="preserve"> che</w:t>
      </w:r>
      <w:r>
        <w:t xml:space="preserve"> </w:t>
      </w:r>
      <w:r w:rsidR="003D6BE2">
        <w:t>è</w:t>
      </w:r>
      <w:r>
        <w:t xml:space="preserve"> improntat</w:t>
      </w:r>
      <w:r w:rsidR="003D6BE2">
        <w:t>a</w:t>
      </w:r>
      <w:r>
        <w:t xml:space="preserve"> alla prudenza</w:t>
      </w:r>
      <w:r w:rsidR="005E064F">
        <w:t xml:space="preserve"> e che cala drasticamente</w:t>
      </w:r>
      <w:r>
        <w:t xml:space="preserve"> se si considerano spese più impegnative come l’acquisto di un’autovettura</w:t>
      </w:r>
      <w:r w:rsidR="005E064F">
        <w:t xml:space="preserve"> e</w:t>
      </w:r>
      <w:r>
        <w:t xml:space="preserve"> di un’abitazione o </w:t>
      </w:r>
      <w:r w:rsidR="005E064F">
        <w:t>per</w:t>
      </w:r>
      <w:r>
        <w:t xml:space="preserve"> lavori </w:t>
      </w:r>
      <w:r w:rsidR="005E064F">
        <w:t>di</w:t>
      </w:r>
      <w:r>
        <w:t xml:space="preserve"> manutenzione </w:t>
      </w:r>
      <w:r w:rsidR="003D6BE2">
        <w:t>e</w:t>
      </w:r>
      <w:r>
        <w:t xml:space="preserve"> ristrutturazione</w:t>
      </w:r>
      <w:r w:rsidR="005E064F">
        <w:t xml:space="preserve"> edile</w:t>
      </w:r>
      <w:r>
        <w:t xml:space="preserve">. </w:t>
      </w:r>
    </w:p>
    <w:p w:rsidR="00490EBF" w:rsidRDefault="00490EBF" w:rsidP="006A615E">
      <w:pPr>
        <w:tabs>
          <w:tab w:val="left" w:pos="2745"/>
        </w:tabs>
        <w:ind w:left="1276" w:hanging="11"/>
      </w:pPr>
    </w:p>
    <w:p w:rsidR="00ED3CDB" w:rsidRPr="00ED3CDB" w:rsidRDefault="003D6BE2" w:rsidP="00ED3CDB">
      <w:pPr>
        <w:tabs>
          <w:tab w:val="left" w:pos="2745"/>
        </w:tabs>
        <w:ind w:left="1276" w:hanging="11"/>
      </w:pPr>
      <w:r w:rsidRPr="003D6BE2">
        <w:t>Le valutazioni sull’</w:t>
      </w:r>
      <w:r w:rsidRPr="003D6BE2">
        <w:rPr>
          <w:b/>
        </w:rPr>
        <w:t>andamento della disoccupazione</w:t>
      </w:r>
      <w:r w:rsidRPr="003D6BE2">
        <w:t xml:space="preserve"> nel corso del prossimo anno sono nel complesso meno negative</w:t>
      </w:r>
      <w:r w:rsidR="00033FC1">
        <w:t xml:space="preserve"> </w:t>
      </w:r>
      <w:r w:rsidR="006A615E" w:rsidRPr="006A615E">
        <w:t>rispetto al</w:t>
      </w:r>
      <w:r w:rsidR="00045B17">
        <w:t xml:space="preserve"> novembre 2020</w:t>
      </w:r>
      <w:r w:rsidR="006A615E" w:rsidRPr="006A615E">
        <w:t xml:space="preserve">. </w:t>
      </w:r>
      <w:r w:rsidR="00934A94" w:rsidRPr="00934A94">
        <w:t xml:space="preserve">La quota di rispondenti che si attende un aumento del numero dei disoccupati (moderato o forte) si contrae di quasi quattordici punti percentuali (39,3%), a fronte di un incremento della quota che ne prefigura </w:t>
      </w:r>
      <w:r w:rsidR="00033FC1">
        <w:t>un</w:t>
      </w:r>
      <w:r w:rsidR="00934A94" w:rsidRPr="00934A94">
        <w:t>a stabilità (</w:t>
      </w:r>
      <w:r w:rsidR="00DF04FE">
        <w:t xml:space="preserve">il </w:t>
      </w:r>
      <w:r w:rsidR="00934A94" w:rsidRPr="00934A94">
        <w:t>41,0% dal 33,9% di novembre).</w:t>
      </w:r>
      <w:r w:rsidR="00ED3CDB" w:rsidRPr="00ED3CDB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DF04FE" w:rsidRPr="00DF04FE">
        <w:t>Risulta i</w:t>
      </w:r>
      <w:r w:rsidR="00ED3CDB" w:rsidRPr="00ED3CDB">
        <w:t xml:space="preserve">n </w:t>
      </w:r>
      <w:r w:rsidR="00ED3CDB">
        <w:t>aumento</w:t>
      </w:r>
      <w:r w:rsidR="00ED3CDB" w:rsidRPr="00ED3CDB">
        <w:t xml:space="preserve"> anche il numero di chi immagina un calo della disoccupazione </w:t>
      </w:r>
      <w:r w:rsidR="00DF04FE">
        <w:t xml:space="preserve">che, </w:t>
      </w:r>
      <w:r w:rsidR="00ED3CDB" w:rsidRPr="00ED3CDB">
        <w:t>dall’11,7%</w:t>
      </w:r>
      <w:r w:rsidR="00DF04FE">
        <w:t xml:space="preserve"> dell’indagine autunnale, è salito </w:t>
      </w:r>
      <w:r w:rsidR="00ED3CDB" w:rsidRPr="00ED3CDB">
        <w:t>al</w:t>
      </w:r>
      <w:r w:rsidR="00DF04FE">
        <w:t>l’attuale 19,0%</w:t>
      </w:r>
      <w:r w:rsidR="00ED3CDB" w:rsidRPr="00ED3CDB">
        <w:t>.</w:t>
      </w:r>
    </w:p>
    <w:p w:rsidR="00934A94" w:rsidRDefault="00934A94" w:rsidP="006A615E">
      <w:pPr>
        <w:tabs>
          <w:tab w:val="left" w:pos="2745"/>
        </w:tabs>
        <w:ind w:left="1276" w:hanging="11"/>
      </w:pPr>
    </w:p>
    <w:p w:rsidR="000A304E" w:rsidRPr="000A304E" w:rsidRDefault="000A304E" w:rsidP="00977376">
      <w:pPr>
        <w:tabs>
          <w:tab w:val="left" w:pos="2745"/>
        </w:tabs>
        <w:ind w:left="1276" w:right="-200" w:hanging="11"/>
      </w:pPr>
      <w:r>
        <w:t>“</w:t>
      </w:r>
      <w:r w:rsidRPr="000A304E">
        <w:t xml:space="preserve">Rispetto </w:t>
      </w:r>
      <w:r w:rsidR="00405DCC">
        <w:t>allo scorso</w:t>
      </w:r>
      <w:r w:rsidRPr="000A304E">
        <w:t xml:space="preserve"> novembre</w:t>
      </w:r>
      <w:r>
        <w:t xml:space="preserve"> – ha commentato </w:t>
      </w:r>
      <w:r w:rsidRPr="000A304E">
        <w:rPr>
          <w:b/>
        </w:rPr>
        <w:t xml:space="preserve">Giovanni </w:t>
      </w:r>
      <w:proofErr w:type="spellStart"/>
      <w:r w:rsidRPr="000A304E">
        <w:rPr>
          <w:b/>
        </w:rPr>
        <w:t>Bort</w:t>
      </w:r>
      <w:proofErr w:type="spellEnd"/>
      <w:r>
        <w:t xml:space="preserve">, Presidente della Camera di Commercio di Trento – </w:t>
      </w:r>
      <w:r w:rsidR="00405DCC" w:rsidRPr="000A304E">
        <w:t>la rilevazione d</w:t>
      </w:r>
      <w:r w:rsidR="00405DCC">
        <w:t xml:space="preserve">i </w:t>
      </w:r>
      <w:r>
        <w:t xml:space="preserve">questa </w:t>
      </w:r>
      <w:r w:rsidRPr="000A304E">
        <w:t xml:space="preserve">primavera </w:t>
      </w:r>
      <w:r w:rsidR="0099752D">
        <w:t>ci restituisce</w:t>
      </w:r>
      <w:r w:rsidRPr="000A304E">
        <w:t xml:space="preserve"> un clima diverso, </w:t>
      </w:r>
      <w:r w:rsidR="00114538">
        <w:t>meno negativo</w:t>
      </w:r>
      <w:r>
        <w:t xml:space="preserve">. </w:t>
      </w:r>
      <w:r w:rsidR="00437717">
        <w:t xml:space="preserve">Il </w:t>
      </w:r>
      <w:r w:rsidR="00114538">
        <w:t xml:space="preserve">miglioramento delle aspettative </w:t>
      </w:r>
      <w:r w:rsidR="00437717">
        <w:t>dei consumatori è sicuramente di buon auspicio per</w:t>
      </w:r>
      <w:r w:rsidR="00E96D05">
        <w:t xml:space="preserve"> tutto</w:t>
      </w:r>
      <w:r w:rsidR="00437717">
        <w:t xml:space="preserve"> il sistema imprenditoriale</w:t>
      </w:r>
      <w:r w:rsidR="00D96B88">
        <w:t>, che è tuttora segnato da</w:t>
      </w:r>
      <w:r w:rsidR="00437717">
        <w:t xml:space="preserve"> profonde</w:t>
      </w:r>
      <w:r w:rsidR="0099752D">
        <w:t xml:space="preserve"> preoccupazioni per le perdite economiche, fondamentalmente irrecuperabili, c</w:t>
      </w:r>
      <w:r w:rsidR="008A455B">
        <w:t xml:space="preserve">ausate </w:t>
      </w:r>
      <w:r w:rsidR="0099752D">
        <w:t>dal</w:t>
      </w:r>
      <w:r w:rsidR="007B6E46">
        <w:t xml:space="preserve"> brusco </w:t>
      </w:r>
      <w:r w:rsidR="0099752D">
        <w:t>arresto dell’economia</w:t>
      </w:r>
      <w:r w:rsidR="00437717">
        <w:t xml:space="preserve">. </w:t>
      </w:r>
      <w:r w:rsidR="00114538">
        <w:t>La ripresa dei consumi affiancata a una adeguata</w:t>
      </w:r>
      <w:r w:rsidR="007B6E46">
        <w:t xml:space="preserve"> gestione delle risorse </w:t>
      </w:r>
      <w:r w:rsidR="00114538">
        <w:t>del</w:t>
      </w:r>
      <w:r w:rsidR="007B6E46">
        <w:t xml:space="preserve"> PNRR </w:t>
      </w:r>
      <w:r w:rsidR="00114538">
        <w:t>sarà fondamentale per</w:t>
      </w:r>
      <w:r w:rsidR="00437717">
        <w:t xml:space="preserve"> dare sostegno a</w:t>
      </w:r>
      <w:r w:rsidR="007B6E46">
        <w:t xml:space="preserve"> una ripresa economica rapida e </w:t>
      </w:r>
      <w:r w:rsidR="00033FC1">
        <w:t xml:space="preserve">quantomeno </w:t>
      </w:r>
      <w:r w:rsidR="007B6E46">
        <w:t>stabile”</w:t>
      </w:r>
      <w:r w:rsidRPr="000A304E">
        <w:t xml:space="preserve">. </w:t>
      </w:r>
    </w:p>
    <w:p w:rsidR="006A615E" w:rsidRDefault="006A615E" w:rsidP="006A615E">
      <w:pPr>
        <w:tabs>
          <w:tab w:val="left" w:pos="2745"/>
        </w:tabs>
        <w:ind w:left="1276" w:hanging="11"/>
      </w:pPr>
    </w:p>
    <w:p w:rsidR="00114538" w:rsidRDefault="00114538" w:rsidP="006A615E">
      <w:pPr>
        <w:tabs>
          <w:tab w:val="left" w:pos="2745"/>
        </w:tabs>
        <w:ind w:left="1276" w:hanging="11"/>
      </w:pPr>
    </w:p>
    <w:p w:rsidR="00114538" w:rsidRDefault="00114538" w:rsidP="006A615E">
      <w:pPr>
        <w:tabs>
          <w:tab w:val="left" w:pos="2745"/>
        </w:tabs>
        <w:ind w:left="1276" w:hanging="11"/>
      </w:pPr>
    </w:p>
    <w:p w:rsidR="00114538" w:rsidRPr="00114538" w:rsidRDefault="00114538" w:rsidP="0011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1"/>
        <w:rPr>
          <w:b/>
        </w:rPr>
      </w:pPr>
      <w:r>
        <w:t xml:space="preserve">Il </w:t>
      </w:r>
      <w:hyperlink r:id="rId8" w:history="1">
        <w:r w:rsidR="00D57427">
          <w:rPr>
            <w:rStyle w:val="Collegamentoipertestuale"/>
            <w:i/>
          </w:rPr>
          <w:t>report</w:t>
        </w:r>
      </w:hyperlink>
      <w:r w:rsidR="00D57427">
        <w:rPr>
          <w:i/>
        </w:rPr>
        <w:t xml:space="preserve"> </w:t>
      </w:r>
      <w:r w:rsidR="00C4324E">
        <w:t xml:space="preserve">sul clima di fiducia dei consumatori trentini è disponibile sul sito istituzionale della Camera di Commercio di Trento. </w:t>
      </w:r>
      <w:r w:rsidR="00C4324E" w:rsidRPr="00C4324E">
        <w:rPr>
          <w:b/>
        </w:rPr>
        <w:t xml:space="preserve">In mattinata, alle ore 10:30 </w:t>
      </w:r>
      <w:r>
        <w:rPr>
          <w:b/>
        </w:rPr>
        <w:t>sarà</w:t>
      </w:r>
      <w:r w:rsidR="00C4324E" w:rsidRPr="00C4324E">
        <w:rPr>
          <w:b/>
        </w:rPr>
        <w:t xml:space="preserve"> inoltre possibile partecipare alla presentazione </w:t>
      </w:r>
      <w:r w:rsidRPr="00114538">
        <w:rPr>
          <w:b/>
          <w:i/>
        </w:rPr>
        <w:t>on-line</w:t>
      </w:r>
      <w:r>
        <w:rPr>
          <w:b/>
        </w:rPr>
        <w:t xml:space="preserve"> dei dati dell’indagine: </w:t>
      </w:r>
      <w:hyperlink r:id="rId9" w:tgtFrame="_blank" w:history="1">
        <w:r w:rsidRPr="00E45BF3">
          <w:rPr>
            <w:rStyle w:val="Collegamentoipertestuale"/>
          </w:rPr>
          <w:t>meet.google.com/</w:t>
        </w:r>
        <w:proofErr w:type="spellStart"/>
        <w:r w:rsidRPr="00E45BF3">
          <w:rPr>
            <w:rStyle w:val="Collegamentoipertestuale"/>
          </w:rPr>
          <w:t>yeh-rucc-qyc</w:t>
        </w:r>
        <w:proofErr w:type="spellEnd"/>
      </w:hyperlink>
    </w:p>
    <w:p w:rsidR="00AF44C0" w:rsidRDefault="00AF44C0" w:rsidP="004D023C">
      <w:pPr>
        <w:ind w:left="1276" w:hanging="11"/>
      </w:pPr>
    </w:p>
    <w:p w:rsidR="00114538" w:rsidRDefault="00114538" w:rsidP="004D023C">
      <w:pPr>
        <w:ind w:left="1276" w:hanging="11"/>
      </w:pPr>
    </w:p>
    <w:p w:rsidR="00180C87" w:rsidRDefault="00624F85" w:rsidP="005A5575">
      <w:pPr>
        <w:ind w:left="1276" w:hanging="11"/>
      </w:pPr>
      <w:r>
        <w:t xml:space="preserve">Trento, </w:t>
      </w:r>
      <w:r w:rsidR="006A615E">
        <w:t>20 maggio</w:t>
      </w:r>
      <w:r w:rsidR="002C08AB">
        <w:t xml:space="preserve"> 2021</w:t>
      </w:r>
    </w:p>
    <w:sectPr w:rsidR="00180C87" w:rsidSect="007B6E46">
      <w:footerReference w:type="default" r:id="rId10"/>
      <w:headerReference w:type="first" r:id="rId11"/>
      <w:footerReference w:type="first" r:id="rId12"/>
      <w:pgSz w:w="11906" w:h="16838" w:code="9"/>
      <w:pgMar w:top="2268" w:right="1304" w:bottom="1701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27" w:rsidRDefault="00A13527">
      <w:r>
        <w:separator/>
      </w:r>
    </w:p>
  </w:endnote>
  <w:endnote w:type="continuationSeparator" w:id="0">
    <w:p w:rsidR="00A13527" w:rsidRDefault="00A1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27" w:rsidRPr="007C29A7" w:rsidRDefault="00A135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A13527" w:rsidRPr="00FA7AB5" w:rsidRDefault="00A13527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A13527" w:rsidRPr="003F1A52" w:rsidRDefault="00A135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A13527" w:rsidRDefault="00A135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A13527" w:rsidRDefault="00A135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A13527" w:rsidRPr="003F1A52" w:rsidRDefault="00A135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27" w:rsidRPr="007C29A7" w:rsidRDefault="00A1352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A13527" w:rsidRPr="003F1A52" w:rsidRDefault="00A1352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A13527" w:rsidRPr="003F1A52" w:rsidRDefault="00A1352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A13527" w:rsidRDefault="00A1352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A13527" w:rsidRDefault="00A13527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A13527" w:rsidRPr="003F1A52" w:rsidRDefault="00A13527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27" w:rsidRDefault="00A13527">
      <w:r>
        <w:separator/>
      </w:r>
    </w:p>
  </w:footnote>
  <w:footnote w:type="continuationSeparator" w:id="0">
    <w:p w:rsidR="00A13527" w:rsidRDefault="00A13527">
      <w:r>
        <w:continuationSeparator/>
      </w:r>
    </w:p>
  </w:footnote>
  <w:footnote w:id="1">
    <w:p w:rsidR="00A13527" w:rsidRPr="00A13527" w:rsidRDefault="00A13527" w:rsidP="00A13527">
      <w:pPr>
        <w:pStyle w:val="Testonotaapidipagina"/>
        <w:ind w:left="284" w:hanging="142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13527">
        <w:rPr>
          <w:sz w:val="18"/>
          <w:szCs w:val="18"/>
        </w:rPr>
        <w:t>L’indice del clima di fiducia è calcolato sulla base delle valutazioni dei consumatori riguardo ai seguenti quattro aspetti dei dodici complessivamente rilevati:</w:t>
      </w:r>
      <w:r>
        <w:rPr>
          <w:sz w:val="18"/>
          <w:szCs w:val="18"/>
        </w:rPr>
        <w:t xml:space="preserve"> </w:t>
      </w:r>
      <w:r w:rsidRPr="00A13527">
        <w:rPr>
          <w:sz w:val="18"/>
          <w:szCs w:val="18"/>
        </w:rPr>
        <w:t>andamento dell’economia locale nei prossimi 12 mesi; giudizi sulla situazione economica della propria famiglia negli ultimi 12 mesi; evoluzione della situazione economica della propria famiglia nei prossimi 12 mesi; previsione di acquisto di beni durevoli (elettrodomestici, prodotti elettronici e mobili) nei prossimi 12 mesi.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27" w:rsidRDefault="00A13527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3527" w:rsidRDefault="00A13527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1F6"/>
    <w:multiLevelType w:val="hybridMultilevel"/>
    <w:tmpl w:val="28ACB7F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8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2106F"/>
    <w:rsid w:val="00025707"/>
    <w:rsid w:val="000269CA"/>
    <w:rsid w:val="00030B09"/>
    <w:rsid w:val="00031F75"/>
    <w:rsid w:val="00033FC1"/>
    <w:rsid w:val="00037F6E"/>
    <w:rsid w:val="00040F2B"/>
    <w:rsid w:val="00045B17"/>
    <w:rsid w:val="00047BA2"/>
    <w:rsid w:val="00055BF5"/>
    <w:rsid w:val="00056257"/>
    <w:rsid w:val="000632B7"/>
    <w:rsid w:val="0006420D"/>
    <w:rsid w:val="00067410"/>
    <w:rsid w:val="00067C22"/>
    <w:rsid w:val="00070E64"/>
    <w:rsid w:val="00070E99"/>
    <w:rsid w:val="00074F6B"/>
    <w:rsid w:val="00076E6F"/>
    <w:rsid w:val="00082DFA"/>
    <w:rsid w:val="00083AA9"/>
    <w:rsid w:val="00084CC0"/>
    <w:rsid w:val="00092D31"/>
    <w:rsid w:val="00093CAD"/>
    <w:rsid w:val="000A03C0"/>
    <w:rsid w:val="000A19DB"/>
    <w:rsid w:val="000A304E"/>
    <w:rsid w:val="000A6030"/>
    <w:rsid w:val="000B7F39"/>
    <w:rsid w:val="000C045B"/>
    <w:rsid w:val="000C5CCC"/>
    <w:rsid w:val="000C6289"/>
    <w:rsid w:val="000C62B5"/>
    <w:rsid w:val="000C7BD4"/>
    <w:rsid w:val="000D3D35"/>
    <w:rsid w:val="000E58E6"/>
    <w:rsid w:val="000F25A0"/>
    <w:rsid w:val="000F46E5"/>
    <w:rsid w:val="000F7A8F"/>
    <w:rsid w:val="001019DD"/>
    <w:rsid w:val="00102F6E"/>
    <w:rsid w:val="00102F75"/>
    <w:rsid w:val="001105D3"/>
    <w:rsid w:val="00114538"/>
    <w:rsid w:val="001201BE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51592"/>
    <w:rsid w:val="0016196C"/>
    <w:rsid w:val="001636C9"/>
    <w:rsid w:val="00174309"/>
    <w:rsid w:val="001762F2"/>
    <w:rsid w:val="00176E40"/>
    <w:rsid w:val="00180C87"/>
    <w:rsid w:val="00180E1E"/>
    <w:rsid w:val="00185207"/>
    <w:rsid w:val="00197332"/>
    <w:rsid w:val="001A0A6D"/>
    <w:rsid w:val="001B3264"/>
    <w:rsid w:val="001B3A78"/>
    <w:rsid w:val="001C3091"/>
    <w:rsid w:val="001C554C"/>
    <w:rsid w:val="001C63B4"/>
    <w:rsid w:val="001C72E4"/>
    <w:rsid w:val="001D0321"/>
    <w:rsid w:val="001D43E8"/>
    <w:rsid w:val="001E01A7"/>
    <w:rsid w:val="001E24CB"/>
    <w:rsid w:val="001E6740"/>
    <w:rsid w:val="001E69D5"/>
    <w:rsid w:val="001E7DE2"/>
    <w:rsid w:val="001F3C55"/>
    <w:rsid w:val="001F5146"/>
    <w:rsid w:val="001F5EFB"/>
    <w:rsid w:val="001F6307"/>
    <w:rsid w:val="001F7EBB"/>
    <w:rsid w:val="002158D7"/>
    <w:rsid w:val="002217F1"/>
    <w:rsid w:val="0022484B"/>
    <w:rsid w:val="002261F5"/>
    <w:rsid w:val="00226A40"/>
    <w:rsid w:val="00227243"/>
    <w:rsid w:val="00230EB5"/>
    <w:rsid w:val="002313A7"/>
    <w:rsid w:val="002319A0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1C0A"/>
    <w:rsid w:val="0026345A"/>
    <w:rsid w:val="00284D7F"/>
    <w:rsid w:val="00285ECC"/>
    <w:rsid w:val="002861C1"/>
    <w:rsid w:val="002864E3"/>
    <w:rsid w:val="002941BD"/>
    <w:rsid w:val="002A107E"/>
    <w:rsid w:val="002A25E1"/>
    <w:rsid w:val="002A78BF"/>
    <w:rsid w:val="002B1F45"/>
    <w:rsid w:val="002B2059"/>
    <w:rsid w:val="002B2B2A"/>
    <w:rsid w:val="002B7819"/>
    <w:rsid w:val="002C08AB"/>
    <w:rsid w:val="002C2A3E"/>
    <w:rsid w:val="002D07EC"/>
    <w:rsid w:val="002D127A"/>
    <w:rsid w:val="002D1B86"/>
    <w:rsid w:val="002D3782"/>
    <w:rsid w:val="002D42F6"/>
    <w:rsid w:val="002D655C"/>
    <w:rsid w:val="002D68D9"/>
    <w:rsid w:val="002E20AD"/>
    <w:rsid w:val="002E4245"/>
    <w:rsid w:val="002E7A80"/>
    <w:rsid w:val="002F1B92"/>
    <w:rsid w:val="002F7403"/>
    <w:rsid w:val="00302521"/>
    <w:rsid w:val="0031733A"/>
    <w:rsid w:val="003228AE"/>
    <w:rsid w:val="00324685"/>
    <w:rsid w:val="00324D13"/>
    <w:rsid w:val="00325D0E"/>
    <w:rsid w:val="0032681E"/>
    <w:rsid w:val="00327AD2"/>
    <w:rsid w:val="0033526B"/>
    <w:rsid w:val="00336C91"/>
    <w:rsid w:val="00344EA8"/>
    <w:rsid w:val="003454E5"/>
    <w:rsid w:val="00350754"/>
    <w:rsid w:val="00351708"/>
    <w:rsid w:val="00353600"/>
    <w:rsid w:val="003577AC"/>
    <w:rsid w:val="0036485B"/>
    <w:rsid w:val="0036623D"/>
    <w:rsid w:val="0037134B"/>
    <w:rsid w:val="00372FA8"/>
    <w:rsid w:val="00373DAC"/>
    <w:rsid w:val="003769FB"/>
    <w:rsid w:val="00383F68"/>
    <w:rsid w:val="00394A40"/>
    <w:rsid w:val="003A1192"/>
    <w:rsid w:val="003A3BE2"/>
    <w:rsid w:val="003A4B2B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33BB"/>
    <w:rsid w:val="003D6094"/>
    <w:rsid w:val="003D686F"/>
    <w:rsid w:val="003D6BE2"/>
    <w:rsid w:val="003E41EF"/>
    <w:rsid w:val="003E61AD"/>
    <w:rsid w:val="003F19BF"/>
    <w:rsid w:val="003F1A52"/>
    <w:rsid w:val="00402E8F"/>
    <w:rsid w:val="004033CB"/>
    <w:rsid w:val="00405DCC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576"/>
    <w:rsid w:val="00437717"/>
    <w:rsid w:val="00437921"/>
    <w:rsid w:val="00455D46"/>
    <w:rsid w:val="004578F8"/>
    <w:rsid w:val="0046069E"/>
    <w:rsid w:val="00477BBB"/>
    <w:rsid w:val="00477EA5"/>
    <w:rsid w:val="00477F6C"/>
    <w:rsid w:val="0048015B"/>
    <w:rsid w:val="00481525"/>
    <w:rsid w:val="004816A1"/>
    <w:rsid w:val="00487BBC"/>
    <w:rsid w:val="00490EBF"/>
    <w:rsid w:val="00492BC7"/>
    <w:rsid w:val="00493748"/>
    <w:rsid w:val="0049490B"/>
    <w:rsid w:val="004B1730"/>
    <w:rsid w:val="004B1D64"/>
    <w:rsid w:val="004B538C"/>
    <w:rsid w:val="004C26D3"/>
    <w:rsid w:val="004C3082"/>
    <w:rsid w:val="004C3F85"/>
    <w:rsid w:val="004C6169"/>
    <w:rsid w:val="004D023C"/>
    <w:rsid w:val="004D1CC9"/>
    <w:rsid w:val="004D1EB8"/>
    <w:rsid w:val="004D3175"/>
    <w:rsid w:val="004D3B61"/>
    <w:rsid w:val="004D4787"/>
    <w:rsid w:val="004D4D4E"/>
    <w:rsid w:val="004E034B"/>
    <w:rsid w:val="004E0B10"/>
    <w:rsid w:val="004E254E"/>
    <w:rsid w:val="004E2F72"/>
    <w:rsid w:val="004F1E76"/>
    <w:rsid w:val="004F4027"/>
    <w:rsid w:val="004F5039"/>
    <w:rsid w:val="004F6EE2"/>
    <w:rsid w:val="0050050A"/>
    <w:rsid w:val="00500D85"/>
    <w:rsid w:val="00505E25"/>
    <w:rsid w:val="0051003E"/>
    <w:rsid w:val="005122C8"/>
    <w:rsid w:val="00514987"/>
    <w:rsid w:val="00526273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575"/>
    <w:rsid w:val="005C0EE9"/>
    <w:rsid w:val="005D12E0"/>
    <w:rsid w:val="005D38FC"/>
    <w:rsid w:val="005E064F"/>
    <w:rsid w:val="005E5E60"/>
    <w:rsid w:val="005F0B48"/>
    <w:rsid w:val="005F596D"/>
    <w:rsid w:val="005F5A03"/>
    <w:rsid w:val="005F6F74"/>
    <w:rsid w:val="005F7777"/>
    <w:rsid w:val="00600A6D"/>
    <w:rsid w:val="00604DEF"/>
    <w:rsid w:val="006076C2"/>
    <w:rsid w:val="006112AA"/>
    <w:rsid w:val="00611D55"/>
    <w:rsid w:val="00612742"/>
    <w:rsid w:val="006137D8"/>
    <w:rsid w:val="00616C21"/>
    <w:rsid w:val="00623CE0"/>
    <w:rsid w:val="006241FF"/>
    <w:rsid w:val="00624F85"/>
    <w:rsid w:val="00633635"/>
    <w:rsid w:val="00634532"/>
    <w:rsid w:val="006425AC"/>
    <w:rsid w:val="00643E51"/>
    <w:rsid w:val="00644F94"/>
    <w:rsid w:val="00645317"/>
    <w:rsid w:val="00661B3E"/>
    <w:rsid w:val="006627F1"/>
    <w:rsid w:val="00662DC3"/>
    <w:rsid w:val="006634F2"/>
    <w:rsid w:val="00663AD2"/>
    <w:rsid w:val="00663CFB"/>
    <w:rsid w:val="00666451"/>
    <w:rsid w:val="00667AD2"/>
    <w:rsid w:val="00672815"/>
    <w:rsid w:val="00672E04"/>
    <w:rsid w:val="00676446"/>
    <w:rsid w:val="00676BE4"/>
    <w:rsid w:val="00680684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29A6"/>
    <w:rsid w:val="006A4667"/>
    <w:rsid w:val="006A5306"/>
    <w:rsid w:val="006A615E"/>
    <w:rsid w:val="006B1685"/>
    <w:rsid w:val="006B1D4D"/>
    <w:rsid w:val="006B2B85"/>
    <w:rsid w:val="006B6052"/>
    <w:rsid w:val="006C05DB"/>
    <w:rsid w:val="006C11C0"/>
    <w:rsid w:val="006D65B1"/>
    <w:rsid w:val="006E762F"/>
    <w:rsid w:val="006F0AFA"/>
    <w:rsid w:val="006F0BB4"/>
    <w:rsid w:val="007009C2"/>
    <w:rsid w:val="00710CA5"/>
    <w:rsid w:val="00714040"/>
    <w:rsid w:val="00715B49"/>
    <w:rsid w:val="00716F4F"/>
    <w:rsid w:val="007213A0"/>
    <w:rsid w:val="0072450D"/>
    <w:rsid w:val="00724D64"/>
    <w:rsid w:val="00727366"/>
    <w:rsid w:val="007317B0"/>
    <w:rsid w:val="00734A14"/>
    <w:rsid w:val="00744AB0"/>
    <w:rsid w:val="007514D5"/>
    <w:rsid w:val="00764265"/>
    <w:rsid w:val="007650C1"/>
    <w:rsid w:val="00773A2A"/>
    <w:rsid w:val="0077654C"/>
    <w:rsid w:val="0078210A"/>
    <w:rsid w:val="007826B1"/>
    <w:rsid w:val="00790A38"/>
    <w:rsid w:val="00791B5C"/>
    <w:rsid w:val="00796309"/>
    <w:rsid w:val="007968B7"/>
    <w:rsid w:val="007A2FB6"/>
    <w:rsid w:val="007A59B3"/>
    <w:rsid w:val="007B12EB"/>
    <w:rsid w:val="007B2F2F"/>
    <w:rsid w:val="007B44B1"/>
    <w:rsid w:val="007B4E9C"/>
    <w:rsid w:val="007B6E46"/>
    <w:rsid w:val="007C29A7"/>
    <w:rsid w:val="007C3899"/>
    <w:rsid w:val="007E068F"/>
    <w:rsid w:val="007E1A7C"/>
    <w:rsid w:val="007E332B"/>
    <w:rsid w:val="007E3475"/>
    <w:rsid w:val="007E7382"/>
    <w:rsid w:val="007E771C"/>
    <w:rsid w:val="007F0137"/>
    <w:rsid w:val="007F1144"/>
    <w:rsid w:val="007F5C34"/>
    <w:rsid w:val="007F5C70"/>
    <w:rsid w:val="007F5DA4"/>
    <w:rsid w:val="00802167"/>
    <w:rsid w:val="0080507D"/>
    <w:rsid w:val="008076F3"/>
    <w:rsid w:val="00813390"/>
    <w:rsid w:val="00815F1C"/>
    <w:rsid w:val="00846019"/>
    <w:rsid w:val="00851A94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96402"/>
    <w:rsid w:val="008A08F7"/>
    <w:rsid w:val="008A096E"/>
    <w:rsid w:val="008A455B"/>
    <w:rsid w:val="008B015C"/>
    <w:rsid w:val="008B2F0C"/>
    <w:rsid w:val="008B335E"/>
    <w:rsid w:val="008B4158"/>
    <w:rsid w:val="008B7598"/>
    <w:rsid w:val="008D0DCA"/>
    <w:rsid w:val="008D4F84"/>
    <w:rsid w:val="008D5AE3"/>
    <w:rsid w:val="008E034D"/>
    <w:rsid w:val="008E2962"/>
    <w:rsid w:val="008F1C9A"/>
    <w:rsid w:val="008F26B3"/>
    <w:rsid w:val="008F39AA"/>
    <w:rsid w:val="008F469B"/>
    <w:rsid w:val="008F477C"/>
    <w:rsid w:val="008F6C89"/>
    <w:rsid w:val="0090380A"/>
    <w:rsid w:val="00917B87"/>
    <w:rsid w:val="009247FD"/>
    <w:rsid w:val="00934A94"/>
    <w:rsid w:val="00941858"/>
    <w:rsid w:val="00950B25"/>
    <w:rsid w:val="00953231"/>
    <w:rsid w:val="00955680"/>
    <w:rsid w:val="00956508"/>
    <w:rsid w:val="00956F2E"/>
    <w:rsid w:val="0096513C"/>
    <w:rsid w:val="00972C7D"/>
    <w:rsid w:val="00973060"/>
    <w:rsid w:val="00973FFF"/>
    <w:rsid w:val="00977376"/>
    <w:rsid w:val="00982D23"/>
    <w:rsid w:val="00985B03"/>
    <w:rsid w:val="00991071"/>
    <w:rsid w:val="00992DD8"/>
    <w:rsid w:val="009944D6"/>
    <w:rsid w:val="00994B27"/>
    <w:rsid w:val="0099502B"/>
    <w:rsid w:val="009950A4"/>
    <w:rsid w:val="00995CD6"/>
    <w:rsid w:val="00996C10"/>
    <w:rsid w:val="009971D7"/>
    <w:rsid w:val="0099752D"/>
    <w:rsid w:val="009A367D"/>
    <w:rsid w:val="009A4A56"/>
    <w:rsid w:val="009A5AB2"/>
    <w:rsid w:val="009A6D6C"/>
    <w:rsid w:val="009A7E26"/>
    <w:rsid w:val="009B12D0"/>
    <w:rsid w:val="009B1BCF"/>
    <w:rsid w:val="009B2D06"/>
    <w:rsid w:val="009B4846"/>
    <w:rsid w:val="009B48AA"/>
    <w:rsid w:val="009B5863"/>
    <w:rsid w:val="009C1C2B"/>
    <w:rsid w:val="009D1F52"/>
    <w:rsid w:val="009D26FB"/>
    <w:rsid w:val="009E44D3"/>
    <w:rsid w:val="009E4FE1"/>
    <w:rsid w:val="009F528E"/>
    <w:rsid w:val="009F7977"/>
    <w:rsid w:val="00A04BEB"/>
    <w:rsid w:val="00A0576D"/>
    <w:rsid w:val="00A13527"/>
    <w:rsid w:val="00A1697D"/>
    <w:rsid w:val="00A220FE"/>
    <w:rsid w:val="00A30EF2"/>
    <w:rsid w:val="00A3562F"/>
    <w:rsid w:val="00A35F1E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7CFE"/>
    <w:rsid w:val="00A72F6F"/>
    <w:rsid w:val="00A77C5B"/>
    <w:rsid w:val="00A8653C"/>
    <w:rsid w:val="00A86FE5"/>
    <w:rsid w:val="00A87923"/>
    <w:rsid w:val="00A87E2A"/>
    <w:rsid w:val="00A9320D"/>
    <w:rsid w:val="00A942F4"/>
    <w:rsid w:val="00AA0147"/>
    <w:rsid w:val="00AA3238"/>
    <w:rsid w:val="00AA5A6C"/>
    <w:rsid w:val="00AA6F6E"/>
    <w:rsid w:val="00AA7309"/>
    <w:rsid w:val="00AB0635"/>
    <w:rsid w:val="00AB2E39"/>
    <w:rsid w:val="00AB2FBA"/>
    <w:rsid w:val="00AB55AB"/>
    <w:rsid w:val="00AB74BE"/>
    <w:rsid w:val="00AC1297"/>
    <w:rsid w:val="00AC5B36"/>
    <w:rsid w:val="00AC5EC9"/>
    <w:rsid w:val="00AF14E0"/>
    <w:rsid w:val="00AF1C84"/>
    <w:rsid w:val="00AF30B2"/>
    <w:rsid w:val="00AF44C0"/>
    <w:rsid w:val="00AF5B69"/>
    <w:rsid w:val="00AF5FC0"/>
    <w:rsid w:val="00B00F71"/>
    <w:rsid w:val="00B01989"/>
    <w:rsid w:val="00B109EB"/>
    <w:rsid w:val="00B12D2D"/>
    <w:rsid w:val="00B20430"/>
    <w:rsid w:val="00B2350A"/>
    <w:rsid w:val="00B26BCE"/>
    <w:rsid w:val="00B367B3"/>
    <w:rsid w:val="00B42366"/>
    <w:rsid w:val="00B42723"/>
    <w:rsid w:val="00B42DC2"/>
    <w:rsid w:val="00B50BFC"/>
    <w:rsid w:val="00B52C3B"/>
    <w:rsid w:val="00B54A7D"/>
    <w:rsid w:val="00B55207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6205"/>
    <w:rsid w:val="00BB3508"/>
    <w:rsid w:val="00BB62C1"/>
    <w:rsid w:val="00BC0842"/>
    <w:rsid w:val="00BC6A26"/>
    <w:rsid w:val="00BD0A3E"/>
    <w:rsid w:val="00BD3D8E"/>
    <w:rsid w:val="00BE5E55"/>
    <w:rsid w:val="00BE62A3"/>
    <w:rsid w:val="00BF5BAE"/>
    <w:rsid w:val="00BF78E1"/>
    <w:rsid w:val="00C107A7"/>
    <w:rsid w:val="00C132B9"/>
    <w:rsid w:val="00C14D9F"/>
    <w:rsid w:val="00C158DC"/>
    <w:rsid w:val="00C22FAA"/>
    <w:rsid w:val="00C232EE"/>
    <w:rsid w:val="00C26A9D"/>
    <w:rsid w:val="00C27A9F"/>
    <w:rsid w:val="00C3028E"/>
    <w:rsid w:val="00C355F2"/>
    <w:rsid w:val="00C356C5"/>
    <w:rsid w:val="00C35B35"/>
    <w:rsid w:val="00C36087"/>
    <w:rsid w:val="00C36F38"/>
    <w:rsid w:val="00C424F4"/>
    <w:rsid w:val="00C4324E"/>
    <w:rsid w:val="00C44688"/>
    <w:rsid w:val="00C52405"/>
    <w:rsid w:val="00C52E65"/>
    <w:rsid w:val="00C53570"/>
    <w:rsid w:val="00C639A9"/>
    <w:rsid w:val="00C63D97"/>
    <w:rsid w:val="00C64F33"/>
    <w:rsid w:val="00C65382"/>
    <w:rsid w:val="00C66621"/>
    <w:rsid w:val="00C70D20"/>
    <w:rsid w:val="00C71C76"/>
    <w:rsid w:val="00C75AD9"/>
    <w:rsid w:val="00C83AE8"/>
    <w:rsid w:val="00C84CAD"/>
    <w:rsid w:val="00C859C9"/>
    <w:rsid w:val="00C920A3"/>
    <w:rsid w:val="00C9328D"/>
    <w:rsid w:val="00C94236"/>
    <w:rsid w:val="00C94CBC"/>
    <w:rsid w:val="00C95AC4"/>
    <w:rsid w:val="00C95F6C"/>
    <w:rsid w:val="00CA04BA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12239"/>
    <w:rsid w:val="00D23CF7"/>
    <w:rsid w:val="00D2450B"/>
    <w:rsid w:val="00D33C6F"/>
    <w:rsid w:val="00D34E84"/>
    <w:rsid w:val="00D4018E"/>
    <w:rsid w:val="00D43AA5"/>
    <w:rsid w:val="00D46190"/>
    <w:rsid w:val="00D53031"/>
    <w:rsid w:val="00D53191"/>
    <w:rsid w:val="00D5352B"/>
    <w:rsid w:val="00D538B5"/>
    <w:rsid w:val="00D545DF"/>
    <w:rsid w:val="00D5621C"/>
    <w:rsid w:val="00D57427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2FCA"/>
    <w:rsid w:val="00D96B88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26E5"/>
    <w:rsid w:val="00DD5B5E"/>
    <w:rsid w:val="00DD7846"/>
    <w:rsid w:val="00DE08A8"/>
    <w:rsid w:val="00DE42C4"/>
    <w:rsid w:val="00DF04E0"/>
    <w:rsid w:val="00DF04FE"/>
    <w:rsid w:val="00DF4DAD"/>
    <w:rsid w:val="00E01F13"/>
    <w:rsid w:val="00E07F25"/>
    <w:rsid w:val="00E1033B"/>
    <w:rsid w:val="00E12D6F"/>
    <w:rsid w:val="00E12F6E"/>
    <w:rsid w:val="00E141C0"/>
    <w:rsid w:val="00E1589C"/>
    <w:rsid w:val="00E2074A"/>
    <w:rsid w:val="00E2328E"/>
    <w:rsid w:val="00E25FC8"/>
    <w:rsid w:val="00E3127E"/>
    <w:rsid w:val="00E34017"/>
    <w:rsid w:val="00E3543D"/>
    <w:rsid w:val="00E42D71"/>
    <w:rsid w:val="00E45BF3"/>
    <w:rsid w:val="00E52978"/>
    <w:rsid w:val="00E62078"/>
    <w:rsid w:val="00E661BF"/>
    <w:rsid w:val="00E72124"/>
    <w:rsid w:val="00E826A6"/>
    <w:rsid w:val="00E877EE"/>
    <w:rsid w:val="00E87CAA"/>
    <w:rsid w:val="00E921B2"/>
    <w:rsid w:val="00E95494"/>
    <w:rsid w:val="00E96D05"/>
    <w:rsid w:val="00EB129C"/>
    <w:rsid w:val="00EC0874"/>
    <w:rsid w:val="00EC2264"/>
    <w:rsid w:val="00EC3FD9"/>
    <w:rsid w:val="00EC5D4C"/>
    <w:rsid w:val="00ED0CBF"/>
    <w:rsid w:val="00ED3CDB"/>
    <w:rsid w:val="00ED5723"/>
    <w:rsid w:val="00ED6651"/>
    <w:rsid w:val="00EE1260"/>
    <w:rsid w:val="00EE3B85"/>
    <w:rsid w:val="00EE758A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1A83"/>
    <w:rsid w:val="00F62E9C"/>
    <w:rsid w:val="00F64C32"/>
    <w:rsid w:val="00F707F2"/>
    <w:rsid w:val="00F7298B"/>
    <w:rsid w:val="00F738A1"/>
    <w:rsid w:val="00F84811"/>
    <w:rsid w:val="00F87186"/>
    <w:rsid w:val="00F970A1"/>
    <w:rsid w:val="00FA7761"/>
    <w:rsid w:val="00FA7AB5"/>
    <w:rsid w:val="00FB31E5"/>
    <w:rsid w:val="00FB3777"/>
    <w:rsid w:val="00FC03C3"/>
    <w:rsid w:val="00FC307F"/>
    <w:rsid w:val="00FC3CB4"/>
    <w:rsid w:val="00FC552F"/>
    <w:rsid w:val="00FC5CB0"/>
    <w:rsid w:val="00FD2A61"/>
    <w:rsid w:val="00FD7F07"/>
    <w:rsid w:val="00FE04EE"/>
    <w:rsid w:val="00FE2B6B"/>
    <w:rsid w:val="00FF498F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5C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5C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5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camcom.it/sites/default/files/uploads/documents/ComunicatiStampa/Anno_2021/Clima%20di%20fiducia%20dei%20consumatori%20APRILE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yeh-rucc-qyc?hs=122&amp;authuser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9B55-7188-40D6-890C-1B9E8063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3651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4205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2021-04-23T15:57:00Z</cp:lastPrinted>
  <dcterms:created xsi:type="dcterms:W3CDTF">2021-05-20T09:21:00Z</dcterms:created>
  <dcterms:modified xsi:type="dcterms:W3CDTF">2021-05-20T09:21:00Z</dcterms:modified>
</cp:coreProperties>
</file>