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DC" w:rsidRDefault="00E373DC" w:rsidP="00AF2E77">
      <w:pPr>
        <w:jc w:val="center"/>
      </w:pPr>
    </w:p>
    <w:p w:rsidR="00AF2E77" w:rsidRPr="00BC6922" w:rsidRDefault="00BC6922" w:rsidP="00E36BA0">
      <w:pPr>
        <w:jc w:val="center"/>
        <w:rPr>
          <w:b/>
          <w:color w:val="C00000"/>
          <w:sz w:val="32"/>
          <w:szCs w:val="32"/>
          <w:u w:val="single"/>
        </w:rPr>
      </w:pPr>
      <w:r w:rsidRPr="00BC6922">
        <w:rPr>
          <w:b/>
          <w:color w:val="C00000"/>
          <w:sz w:val="32"/>
          <w:szCs w:val="32"/>
          <w:u w:val="single"/>
        </w:rPr>
        <w:t>COMUNICATO STAMPA</w:t>
      </w:r>
    </w:p>
    <w:p w:rsidR="00BB338C" w:rsidRPr="00F643F8" w:rsidRDefault="00BB338C" w:rsidP="00BB338C">
      <w:pPr>
        <w:spacing w:line="276" w:lineRule="auto"/>
        <w:ind w:left="-142" w:right="-142"/>
        <w:jc w:val="center"/>
        <w:rPr>
          <w:rFonts w:eastAsia="Calibri"/>
          <w:sz w:val="12"/>
          <w:szCs w:val="12"/>
        </w:rPr>
      </w:pPr>
    </w:p>
    <w:p w:rsidR="008D7340" w:rsidRDefault="00BB338C" w:rsidP="00BB338C">
      <w:pPr>
        <w:spacing w:line="276" w:lineRule="auto"/>
        <w:ind w:left="-142" w:right="-142"/>
        <w:jc w:val="center"/>
        <w:rPr>
          <w:rFonts w:eastAsia="Calibri"/>
          <w:b/>
          <w:sz w:val="40"/>
          <w:szCs w:val="40"/>
        </w:rPr>
      </w:pPr>
      <w:r w:rsidRPr="00BB338C">
        <w:rPr>
          <w:rFonts w:eastAsia="Calibri"/>
          <w:b/>
          <w:sz w:val="40"/>
          <w:szCs w:val="40"/>
        </w:rPr>
        <w:t>“</w:t>
      </w:r>
      <w:r w:rsidR="002F3A7D">
        <w:rPr>
          <w:rFonts w:eastAsia="Calibri"/>
          <w:b/>
          <w:sz w:val="40"/>
          <w:szCs w:val="40"/>
        </w:rPr>
        <w:t>GUIDA PER UN FUTURO SERENO</w:t>
      </w:r>
    </w:p>
    <w:p w:rsidR="00BB338C" w:rsidRPr="00BB338C" w:rsidRDefault="008D7340" w:rsidP="00BB338C">
      <w:pPr>
        <w:spacing w:line="276" w:lineRule="auto"/>
        <w:ind w:left="-142" w:right="-142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PER ASPIRANTI IMPRENDITRICI</w:t>
      </w:r>
      <w:r w:rsidR="00BB338C" w:rsidRPr="00BB338C">
        <w:rPr>
          <w:rFonts w:eastAsia="Calibri"/>
          <w:b/>
          <w:sz w:val="40"/>
          <w:szCs w:val="40"/>
        </w:rPr>
        <w:t>”</w:t>
      </w:r>
    </w:p>
    <w:p w:rsidR="00BB338C" w:rsidRPr="00F643F8" w:rsidRDefault="00BB338C" w:rsidP="00BB338C">
      <w:pPr>
        <w:spacing w:line="276" w:lineRule="auto"/>
        <w:jc w:val="center"/>
        <w:rPr>
          <w:rFonts w:eastAsia="Calibri"/>
          <w:sz w:val="12"/>
          <w:szCs w:val="12"/>
        </w:rPr>
      </w:pPr>
    </w:p>
    <w:p w:rsidR="008D7340" w:rsidRDefault="008D7340" w:rsidP="00BB338C">
      <w:pPr>
        <w:spacing w:line="276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UN </w:t>
      </w:r>
      <w:r w:rsidR="009170E8">
        <w:rPr>
          <w:rFonts w:eastAsia="Calibri"/>
          <w:sz w:val="26"/>
          <w:szCs w:val="26"/>
        </w:rPr>
        <w:t>MANUALE PER IMPOSTARE AL MEGLIO</w:t>
      </w:r>
    </w:p>
    <w:p w:rsidR="00BB338C" w:rsidRPr="00BB338C" w:rsidRDefault="008D7340" w:rsidP="00BB338C">
      <w:pPr>
        <w:spacing w:line="276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LA GESTIONE FINANZIARIA DELLA PROPRIA IMPRESA</w:t>
      </w:r>
    </w:p>
    <w:p w:rsidR="00BB338C" w:rsidRPr="00F643F8" w:rsidRDefault="00BB338C" w:rsidP="00BB338C">
      <w:pPr>
        <w:spacing w:after="200" w:line="276" w:lineRule="auto"/>
        <w:jc w:val="center"/>
        <w:rPr>
          <w:rFonts w:eastAsia="Calibri"/>
          <w:sz w:val="12"/>
          <w:szCs w:val="12"/>
        </w:rPr>
      </w:pPr>
    </w:p>
    <w:p w:rsidR="00B71056" w:rsidRDefault="00B71056" w:rsidP="00B71056">
      <w:pPr>
        <w:spacing w:line="276" w:lineRule="auto"/>
        <w:ind w:right="-142"/>
        <w:rPr>
          <w:rFonts w:eastAsia="Calibri"/>
          <w:sz w:val="26"/>
          <w:szCs w:val="26"/>
        </w:rPr>
      </w:pPr>
    </w:p>
    <w:p w:rsidR="001D7C67" w:rsidRDefault="00F847F7" w:rsidP="00B71056">
      <w:pPr>
        <w:spacing w:line="276" w:lineRule="auto"/>
        <w:ind w:right="-14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Con la pubblicazione </w:t>
      </w:r>
      <w:r w:rsidR="004D566C">
        <w:rPr>
          <w:rFonts w:eastAsia="Calibri"/>
          <w:sz w:val="26"/>
          <w:szCs w:val="26"/>
        </w:rPr>
        <w:t xml:space="preserve">della </w:t>
      </w:r>
      <w:r>
        <w:rPr>
          <w:rFonts w:eastAsia="Calibri"/>
          <w:sz w:val="26"/>
          <w:szCs w:val="26"/>
        </w:rPr>
        <w:t>“Guida per un futuro sereno per aspiranti imprenditrici”, il Comitato per la promozione dell’imprenditoria femminile di Trento mette a disposizione delle donne</w:t>
      </w:r>
      <w:r w:rsidR="004D566C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che intendono avviare un’attività economica</w:t>
      </w:r>
      <w:r w:rsidR="004D566C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1D7C67">
        <w:rPr>
          <w:rFonts w:eastAsia="Calibri"/>
          <w:sz w:val="26"/>
          <w:szCs w:val="26"/>
        </w:rPr>
        <w:t xml:space="preserve">un supporto pratico </w:t>
      </w:r>
      <w:r>
        <w:rPr>
          <w:rFonts w:eastAsia="Calibri"/>
          <w:sz w:val="26"/>
          <w:szCs w:val="26"/>
        </w:rPr>
        <w:t>in grado di rendere</w:t>
      </w:r>
      <w:r w:rsidR="001D7C67">
        <w:rPr>
          <w:rFonts w:eastAsia="Calibri"/>
          <w:sz w:val="26"/>
          <w:szCs w:val="26"/>
        </w:rPr>
        <w:t xml:space="preserve"> agevole ed esaustivo il reperimento di informazioni </w:t>
      </w:r>
      <w:r>
        <w:rPr>
          <w:rFonts w:eastAsia="Calibri"/>
          <w:sz w:val="26"/>
          <w:szCs w:val="26"/>
        </w:rPr>
        <w:t>riguardanti</w:t>
      </w:r>
      <w:r w:rsidR="001D7C67">
        <w:rPr>
          <w:rFonts w:eastAsia="Calibri"/>
          <w:sz w:val="26"/>
          <w:szCs w:val="26"/>
        </w:rPr>
        <w:t xml:space="preserve"> l’amministrazione</w:t>
      </w:r>
      <w:r>
        <w:rPr>
          <w:rFonts w:eastAsia="Calibri"/>
          <w:sz w:val="26"/>
          <w:szCs w:val="26"/>
        </w:rPr>
        <w:t xml:space="preserve"> aziendale</w:t>
      </w:r>
      <w:r w:rsidR="001D7C67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i</w:t>
      </w:r>
      <w:r w:rsidR="001D7C67">
        <w:rPr>
          <w:rFonts w:eastAsia="Calibri"/>
          <w:sz w:val="26"/>
          <w:szCs w:val="26"/>
        </w:rPr>
        <w:t xml:space="preserve">l risparmio, </w:t>
      </w:r>
      <w:r>
        <w:rPr>
          <w:rFonts w:eastAsia="Calibri"/>
          <w:sz w:val="26"/>
          <w:szCs w:val="26"/>
        </w:rPr>
        <w:t xml:space="preserve">l’investimento e </w:t>
      </w:r>
      <w:r w:rsidR="001D7C67">
        <w:rPr>
          <w:rFonts w:eastAsia="Calibri"/>
          <w:sz w:val="26"/>
          <w:szCs w:val="26"/>
        </w:rPr>
        <w:t>la previdenza</w:t>
      </w:r>
      <w:r w:rsidR="00BC7158">
        <w:rPr>
          <w:rFonts w:eastAsia="Calibri"/>
          <w:sz w:val="26"/>
          <w:szCs w:val="26"/>
        </w:rPr>
        <w:t xml:space="preserve">. </w:t>
      </w:r>
    </w:p>
    <w:p w:rsidR="007F19B2" w:rsidRDefault="007F19B2" w:rsidP="00B71056">
      <w:pPr>
        <w:spacing w:line="276" w:lineRule="auto"/>
        <w:ind w:right="-142"/>
        <w:rPr>
          <w:rFonts w:eastAsia="Calibri"/>
          <w:sz w:val="26"/>
          <w:szCs w:val="26"/>
        </w:rPr>
      </w:pPr>
    </w:p>
    <w:p w:rsidR="00A24E78" w:rsidRDefault="002F3A7D" w:rsidP="00B71056">
      <w:pPr>
        <w:spacing w:line="276" w:lineRule="auto"/>
        <w:ind w:right="-142"/>
        <w:rPr>
          <w:rFonts w:eastAsia="Calibri"/>
          <w:sz w:val="26"/>
          <w:szCs w:val="26"/>
        </w:rPr>
      </w:pPr>
      <w:r w:rsidRPr="002F3A7D">
        <w:rPr>
          <w:rFonts w:eastAsia="Calibri"/>
          <w:sz w:val="26"/>
          <w:szCs w:val="26"/>
        </w:rPr>
        <w:t>La pubblicazione</w:t>
      </w:r>
      <w:r w:rsidR="00554553">
        <w:rPr>
          <w:rFonts w:eastAsia="Calibri"/>
          <w:sz w:val="26"/>
          <w:szCs w:val="26"/>
        </w:rPr>
        <w:t xml:space="preserve"> – </w:t>
      </w:r>
      <w:r w:rsidR="007F19B2">
        <w:rPr>
          <w:rFonts w:eastAsia="Calibri"/>
          <w:sz w:val="26"/>
          <w:szCs w:val="26"/>
        </w:rPr>
        <w:t>che è l’esito di un progetto editoriale al quale ha collaborato l’omologo Comitato di Bolzano</w:t>
      </w:r>
      <w:r w:rsidR="004D566C">
        <w:rPr>
          <w:rFonts w:eastAsia="Calibri"/>
          <w:sz w:val="26"/>
          <w:szCs w:val="26"/>
        </w:rPr>
        <w:t>,</w:t>
      </w:r>
      <w:r w:rsidR="007F19B2">
        <w:rPr>
          <w:rFonts w:eastAsia="Calibri"/>
          <w:sz w:val="26"/>
          <w:szCs w:val="26"/>
        </w:rPr>
        <w:t xml:space="preserve"> assieme a </w:t>
      </w:r>
      <w:proofErr w:type="spellStart"/>
      <w:r w:rsidR="007F19B2">
        <w:rPr>
          <w:rFonts w:eastAsia="Calibri"/>
          <w:sz w:val="26"/>
          <w:szCs w:val="26"/>
        </w:rPr>
        <w:t>Pensplan</w:t>
      </w:r>
      <w:proofErr w:type="spellEnd"/>
      <w:r w:rsidR="007F19B2">
        <w:rPr>
          <w:rFonts w:eastAsia="Calibri"/>
          <w:sz w:val="26"/>
          <w:szCs w:val="26"/>
        </w:rPr>
        <w:t xml:space="preserve"> </w:t>
      </w:r>
      <w:proofErr w:type="spellStart"/>
      <w:r w:rsidR="007F19B2">
        <w:rPr>
          <w:rFonts w:eastAsia="Calibri"/>
          <w:sz w:val="26"/>
          <w:szCs w:val="26"/>
        </w:rPr>
        <w:t>Cent</w:t>
      </w:r>
      <w:r w:rsidR="00554553">
        <w:rPr>
          <w:rFonts w:eastAsia="Calibri"/>
          <w:sz w:val="26"/>
          <w:szCs w:val="26"/>
        </w:rPr>
        <w:t>rum</w:t>
      </w:r>
      <w:proofErr w:type="spellEnd"/>
      <w:r w:rsidR="00554553">
        <w:rPr>
          <w:rFonts w:eastAsia="Calibri"/>
          <w:sz w:val="26"/>
          <w:szCs w:val="26"/>
        </w:rPr>
        <w:t xml:space="preserve"> S</w:t>
      </w:r>
      <w:r w:rsidR="00097C49">
        <w:rPr>
          <w:rFonts w:eastAsia="Calibri"/>
          <w:sz w:val="26"/>
          <w:szCs w:val="26"/>
        </w:rPr>
        <w:t>.</w:t>
      </w:r>
      <w:r w:rsidR="00554553">
        <w:rPr>
          <w:rFonts w:eastAsia="Calibri"/>
          <w:sz w:val="26"/>
          <w:szCs w:val="26"/>
        </w:rPr>
        <w:t>p</w:t>
      </w:r>
      <w:r w:rsidR="00097C49">
        <w:rPr>
          <w:rFonts w:eastAsia="Calibri"/>
          <w:sz w:val="26"/>
          <w:szCs w:val="26"/>
        </w:rPr>
        <w:t>.</w:t>
      </w:r>
      <w:r w:rsidR="00554553">
        <w:rPr>
          <w:rFonts w:eastAsia="Calibri"/>
          <w:sz w:val="26"/>
          <w:szCs w:val="26"/>
        </w:rPr>
        <w:t>A</w:t>
      </w:r>
      <w:r w:rsidR="00097C49">
        <w:rPr>
          <w:rFonts w:eastAsia="Calibri"/>
          <w:sz w:val="26"/>
          <w:szCs w:val="26"/>
        </w:rPr>
        <w:t>.</w:t>
      </w:r>
      <w:r w:rsidR="00554553">
        <w:rPr>
          <w:rFonts w:eastAsia="Calibri"/>
          <w:sz w:val="26"/>
          <w:szCs w:val="26"/>
        </w:rPr>
        <w:t xml:space="preserve"> ed </w:t>
      </w:r>
      <w:proofErr w:type="spellStart"/>
      <w:r w:rsidR="00554553">
        <w:rPr>
          <w:rFonts w:eastAsia="Calibri"/>
          <w:sz w:val="26"/>
          <w:szCs w:val="26"/>
        </w:rPr>
        <w:t>Euregio</w:t>
      </w:r>
      <w:proofErr w:type="spellEnd"/>
      <w:r w:rsidR="00554553">
        <w:rPr>
          <w:rFonts w:eastAsia="Calibri"/>
          <w:sz w:val="26"/>
          <w:szCs w:val="26"/>
        </w:rPr>
        <w:t xml:space="preserve"> Plus </w:t>
      </w:r>
      <w:proofErr w:type="spellStart"/>
      <w:r w:rsidR="00554553">
        <w:rPr>
          <w:rFonts w:eastAsia="Calibri"/>
          <w:sz w:val="26"/>
          <w:szCs w:val="26"/>
        </w:rPr>
        <w:t>SGR</w:t>
      </w:r>
      <w:proofErr w:type="spellEnd"/>
      <w:r w:rsidR="00554553">
        <w:rPr>
          <w:rFonts w:eastAsia="Calibri"/>
          <w:sz w:val="26"/>
          <w:szCs w:val="26"/>
        </w:rPr>
        <w:t xml:space="preserve"> S</w:t>
      </w:r>
      <w:r w:rsidR="00097C49">
        <w:rPr>
          <w:rFonts w:eastAsia="Calibri"/>
          <w:sz w:val="26"/>
          <w:szCs w:val="26"/>
        </w:rPr>
        <w:t>.</w:t>
      </w:r>
      <w:r w:rsidR="00554553">
        <w:rPr>
          <w:rFonts w:eastAsia="Calibri"/>
          <w:sz w:val="26"/>
          <w:szCs w:val="26"/>
        </w:rPr>
        <w:t>p</w:t>
      </w:r>
      <w:r w:rsidR="00097C49">
        <w:rPr>
          <w:rFonts w:eastAsia="Calibri"/>
          <w:sz w:val="26"/>
          <w:szCs w:val="26"/>
        </w:rPr>
        <w:t>.</w:t>
      </w:r>
      <w:r w:rsidR="00554553">
        <w:rPr>
          <w:rFonts w:eastAsia="Calibri"/>
          <w:sz w:val="26"/>
          <w:szCs w:val="26"/>
        </w:rPr>
        <w:t>A</w:t>
      </w:r>
      <w:r w:rsidR="00097C49">
        <w:rPr>
          <w:rFonts w:eastAsia="Calibri"/>
          <w:sz w:val="26"/>
          <w:szCs w:val="26"/>
        </w:rPr>
        <w:t>.</w:t>
      </w:r>
      <w:bookmarkStart w:id="0" w:name="_GoBack"/>
      <w:bookmarkEnd w:id="0"/>
      <w:r w:rsidR="00554553">
        <w:rPr>
          <w:rFonts w:eastAsia="Calibri"/>
          <w:sz w:val="26"/>
          <w:szCs w:val="26"/>
        </w:rPr>
        <w:t xml:space="preserve"> –</w:t>
      </w:r>
      <w:r w:rsidR="007F19B2" w:rsidRPr="002F3A7D">
        <w:rPr>
          <w:rFonts w:eastAsia="Calibri"/>
          <w:sz w:val="26"/>
          <w:szCs w:val="26"/>
        </w:rPr>
        <w:t xml:space="preserve"> </w:t>
      </w:r>
      <w:r w:rsidR="00A24E78">
        <w:rPr>
          <w:rFonts w:eastAsia="Calibri"/>
          <w:sz w:val="26"/>
          <w:szCs w:val="26"/>
        </w:rPr>
        <w:t xml:space="preserve">si propone </w:t>
      </w:r>
      <w:r w:rsidR="00F847F7">
        <w:rPr>
          <w:rFonts w:eastAsia="Calibri"/>
          <w:sz w:val="26"/>
          <w:szCs w:val="26"/>
        </w:rPr>
        <w:t xml:space="preserve">dunque </w:t>
      </w:r>
      <w:r w:rsidR="00A24E78">
        <w:rPr>
          <w:rFonts w:eastAsia="Calibri"/>
          <w:sz w:val="26"/>
          <w:szCs w:val="26"/>
        </w:rPr>
        <w:t xml:space="preserve">come un </w:t>
      </w:r>
      <w:r w:rsidR="00A24E78" w:rsidRPr="00BC7158">
        <w:rPr>
          <w:rFonts w:eastAsia="Calibri"/>
          <w:i/>
          <w:sz w:val="26"/>
          <w:szCs w:val="26"/>
        </w:rPr>
        <w:t>vademecum</w:t>
      </w:r>
      <w:r w:rsidR="00A24E78">
        <w:rPr>
          <w:rFonts w:eastAsia="Calibri"/>
          <w:sz w:val="26"/>
          <w:szCs w:val="26"/>
        </w:rPr>
        <w:t xml:space="preserve"> che punta a colmare </w:t>
      </w:r>
      <w:r w:rsidRPr="002F3A7D">
        <w:rPr>
          <w:rFonts w:eastAsia="Calibri"/>
          <w:sz w:val="26"/>
          <w:szCs w:val="26"/>
        </w:rPr>
        <w:t>eventuali lacune nelle conoscenze</w:t>
      </w:r>
      <w:r w:rsidR="00BC7158">
        <w:rPr>
          <w:rFonts w:eastAsia="Calibri"/>
          <w:sz w:val="26"/>
          <w:szCs w:val="26"/>
        </w:rPr>
        <w:t xml:space="preserve"> gestionali e finanziarie</w:t>
      </w:r>
      <w:r w:rsidR="00DE0E24">
        <w:rPr>
          <w:rFonts w:eastAsia="Calibri"/>
          <w:sz w:val="26"/>
          <w:szCs w:val="26"/>
        </w:rPr>
        <w:t xml:space="preserve"> delle </w:t>
      </w:r>
      <w:proofErr w:type="spellStart"/>
      <w:r w:rsidR="00DE0E24">
        <w:rPr>
          <w:rFonts w:eastAsia="Calibri"/>
          <w:sz w:val="26"/>
          <w:szCs w:val="26"/>
        </w:rPr>
        <w:t>neoimprenditrici</w:t>
      </w:r>
      <w:proofErr w:type="spellEnd"/>
      <w:r w:rsidR="00DE0E24">
        <w:rPr>
          <w:rFonts w:eastAsia="Calibri"/>
          <w:sz w:val="26"/>
          <w:szCs w:val="26"/>
        </w:rPr>
        <w:t xml:space="preserve"> e fa</w:t>
      </w:r>
      <w:r w:rsidR="00F847F7">
        <w:rPr>
          <w:rFonts w:eastAsia="Calibri"/>
          <w:sz w:val="26"/>
          <w:szCs w:val="26"/>
        </w:rPr>
        <w:t xml:space="preserve"> sì che la nuova attività poggi su basi </w:t>
      </w:r>
      <w:r w:rsidR="00554553">
        <w:rPr>
          <w:rFonts w:eastAsia="Calibri"/>
          <w:sz w:val="26"/>
          <w:szCs w:val="26"/>
        </w:rPr>
        <w:t xml:space="preserve">più </w:t>
      </w:r>
      <w:r w:rsidR="00DE0E24">
        <w:rPr>
          <w:rFonts w:eastAsia="Calibri"/>
          <w:sz w:val="26"/>
          <w:szCs w:val="26"/>
        </w:rPr>
        <w:t>concrete</w:t>
      </w:r>
      <w:r w:rsidR="00F847F7">
        <w:rPr>
          <w:rFonts w:eastAsia="Calibri"/>
          <w:sz w:val="26"/>
          <w:szCs w:val="26"/>
        </w:rPr>
        <w:t xml:space="preserve"> e consapevoli</w:t>
      </w:r>
      <w:r w:rsidRPr="002F3A7D">
        <w:rPr>
          <w:rFonts w:eastAsia="Calibri"/>
          <w:sz w:val="26"/>
          <w:szCs w:val="26"/>
        </w:rPr>
        <w:t xml:space="preserve">. </w:t>
      </w:r>
    </w:p>
    <w:p w:rsidR="00A24E78" w:rsidRDefault="00A24E78" w:rsidP="00B71056">
      <w:pPr>
        <w:spacing w:line="276" w:lineRule="auto"/>
        <w:ind w:right="-142"/>
        <w:rPr>
          <w:rFonts w:eastAsia="Calibri"/>
          <w:sz w:val="26"/>
          <w:szCs w:val="26"/>
        </w:rPr>
      </w:pPr>
    </w:p>
    <w:p w:rsidR="00A24E78" w:rsidRDefault="00A24E78" w:rsidP="00B71056">
      <w:pPr>
        <w:spacing w:line="276" w:lineRule="auto"/>
        <w:ind w:right="-14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I contenuti del manuale </w:t>
      </w:r>
      <w:r w:rsidR="002F3A7D" w:rsidRPr="002F3A7D">
        <w:rPr>
          <w:rFonts w:eastAsia="Calibri"/>
          <w:sz w:val="26"/>
          <w:szCs w:val="26"/>
        </w:rPr>
        <w:t>affronta</w:t>
      </w:r>
      <w:r>
        <w:rPr>
          <w:rFonts w:eastAsia="Calibri"/>
          <w:sz w:val="26"/>
          <w:szCs w:val="26"/>
        </w:rPr>
        <w:t xml:space="preserve">no </w:t>
      </w:r>
      <w:r w:rsidRPr="002F3A7D">
        <w:rPr>
          <w:rFonts w:eastAsia="Calibri"/>
          <w:sz w:val="26"/>
          <w:szCs w:val="26"/>
        </w:rPr>
        <w:t>in modo chiaro</w:t>
      </w:r>
      <w:r>
        <w:rPr>
          <w:rFonts w:eastAsia="Calibri"/>
          <w:sz w:val="26"/>
          <w:szCs w:val="26"/>
        </w:rPr>
        <w:t>, spesso didascalico, numerosi</w:t>
      </w:r>
      <w:r w:rsidR="002F3A7D" w:rsidRPr="002F3A7D">
        <w:rPr>
          <w:rFonts w:eastAsia="Calibri"/>
          <w:sz w:val="26"/>
          <w:szCs w:val="26"/>
        </w:rPr>
        <w:t xml:space="preserve"> aspetti della vita imprenditoriale</w:t>
      </w:r>
      <w:r>
        <w:rPr>
          <w:rFonts w:eastAsia="Calibri"/>
          <w:sz w:val="26"/>
          <w:szCs w:val="26"/>
        </w:rPr>
        <w:t xml:space="preserve"> e si distinguono in quattro capitoli</w:t>
      </w:r>
      <w:r w:rsidR="002F3A7D" w:rsidRPr="002F3A7D">
        <w:rPr>
          <w:rFonts w:eastAsia="Calibri"/>
          <w:sz w:val="26"/>
          <w:szCs w:val="26"/>
        </w:rPr>
        <w:t xml:space="preserve">. Il </w:t>
      </w:r>
      <w:r>
        <w:rPr>
          <w:rFonts w:eastAsia="Calibri"/>
          <w:sz w:val="26"/>
          <w:szCs w:val="26"/>
        </w:rPr>
        <w:t>primo,</w:t>
      </w:r>
      <w:r w:rsidR="002F3A7D" w:rsidRPr="002F3A7D">
        <w:rPr>
          <w:rFonts w:eastAsia="Calibri"/>
          <w:sz w:val="26"/>
          <w:szCs w:val="26"/>
        </w:rPr>
        <w:t xml:space="preserve"> “</w:t>
      </w:r>
      <w:r w:rsidR="002F3A7D" w:rsidRPr="00BC7158">
        <w:rPr>
          <w:rFonts w:eastAsia="Calibri"/>
          <w:b/>
          <w:sz w:val="26"/>
          <w:szCs w:val="26"/>
        </w:rPr>
        <w:t>Gestione economica</w:t>
      </w:r>
      <w:r w:rsidR="002F3A7D" w:rsidRPr="002F3A7D">
        <w:rPr>
          <w:rFonts w:eastAsia="Calibri"/>
          <w:sz w:val="26"/>
          <w:szCs w:val="26"/>
        </w:rPr>
        <w:t>”</w:t>
      </w:r>
      <w:r>
        <w:rPr>
          <w:rFonts w:eastAsia="Calibri"/>
          <w:sz w:val="26"/>
          <w:szCs w:val="26"/>
        </w:rPr>
        <w:t xml:space="preserve">, </w:t>
      </w:r>
      <w:r w:rsidR="002F3A7D" w:rsidRPr="002F3A7D">
        <w:rPr>
          <w:rFonts w:eastAsia="Calibri"/>
          <w:sz w:val="26"/>
          <w:szCs w:val="26"/>
        </w:rPr>
        <w:t xml:space="preserve">è dedicato alla gestione aziendale e spiega cos’è un </w:t>
      </w:r>
      <w:r w:rsidR="002F3A7D" w:rsidRPr="00A24E78">
        <w:rPr>
          <w:rFonts w:eastAsia="Calibri"/>
          <w:i/>
          <w:sz w:val="26"/>
          <w:szCs w:val="26"/>
        </w:rPr>
        <w:t xml:space="preserve">business </w:t>
      </w:r>
      <w:proofErr w:type="spellStart"/>
      <w:r w:rsidR="002F3A7D" w:rsidRPr="00A24E78">
        <w:rPr>
          <w:rFonts w:eastAsia="Calibri"/>
          <w:i/>
          <w:sz w:val="26"/>
          <w:szCs w:val="26"/>
        </w:rPr>
        <w:t>plan</w:t>
      </w:r>
      <w:proofErr w:type="spellEnd"/>
      <w:r w:rsidR="002F3A7D" w:rsidRPr="002F3A7D">
        <w:rPr>
          <w:rFonts w:eastAsia="Calibri"/>
          <w:sz w:val="26"/>
          <w:szCs w:val="26"/>
        </w:rPr>
        <w:t xml:space="preserve">, in cosa consiste un bilancio annuale e cosa si </w:t>
      </w:r>
      <w:r>
        <w:rPr>
          <w:rFonts w:eastAsia="Calibri"/>
          <w:sz w:val="26"/>
          <w:szCs w:val="26"/>
        </w:rPr>
        <w:t xml:space="preserve">intende per </w:t>
      </w:r>
      <w:r w:rsidR="002F3A7D" w:rsidRPr="002F3A7D">
        <w:rPr>
          <w:rFonts w:eastAsia="Calibri"/>
          <w:sz w:val="26"/>
          <w:szCs w:val="26"/>
        </w:rPr>
        <w:t>“liquidità”. La sezione “</w:t>
      </w:r>
      <w:r w:rsidR="002F3A7D" w:rsidRPr="00BC7158">
        <w:rPr>
          <w:rFonts w:eastAsia="Calibri"/>
          <w:b/>
          <w:sz w:val="26"/>
          <w:szCs w:val="26"/>
        </w:rPr>
        <w:t>Finanziamenti</w:t>
      </w:r>
      <w:r w:rsidR="002F3A7D" w:rsidRPr="002F3A7D">
        <w:rPr>
          <w:rFonts w:eastAsia="Calibri"/>
          <w:sz w:val="26"/>
          <w:szCs w:val="26"/>
        </w:rPr>
        <w:t xml:space="preserve">” riguarda il reperimento dei capitali necessari </w:t>
      </w:r>
      <w:r w:rsidR="004D566C">
        <w:rPr>
          <w:rFonts w:eastAsia="Calibri"/>
          <w:sz w:val="26"/>
          <w:szCs w:val="26"/>
        </w:rPr>
        <w:t>al</w:t>
      </w:r>
      <w:r w:rsidR="002F3A7D" w:rsidRPr="002F3A7D">
        <w:rPr>
          <w:rFonts w:eastAsia="Calibri"/>
          <w:sz w:val="26"/>
          <w:szCs w:val="26"/>
        </w:rPr>
        <w:t>l’attività economica</w:t>
      </w:r>
      <w:r>
        <w:rPr>
          <w:rFonts w:eastAsia="Calibri"/>
          <w:sz w:val="26"/>
          <w:szCs w:val="26"/>
        </w:rPr>
        <w:t xml:space="preserve"> e illustra</w:t>
      </w:r>
      <w:r w:rsidR="002F3A7D" w:rsidRPr="002F3A7D">
        <w:rPr>
          <w:rFonts w:eastAsia="Calibri"/>
          <w:sz w:val="26"/>
          <w:szCs w:val="26"/>
        </w:rPr>
        <w:t xml:space="preserve"> la differenza tra capitale proprio e capitale di debito</w:t>
      </w:r>
      <w:r>
        <w:rPr>
          <w:rFonts w:eastAsia="Calibri"/>
          <w:sz w:val="26"/>
          <w:szCs w:val="26"/>
        </w:rPr>
        <w:t>,</w:t>
      </w:r>
      <w:r w:rsidR="002F3A7D" w:rsidRPr="002F3A7D">
        <w:rPr>
          <w:rFonts w:eastAsia="Calibri"/>
          <w:sz w:val="26"/>
          <w:szCs w:val="26"/>
        </w:rPr>
        <w:t xml:space="preserve"> </w:t>
      </w:r>
      <w:r w:rsidR="00F45469">
        <w:rPr>
          <w:rFonts w:eastAsia="Calibri"/>
          <w:sz w:val="26"/>
          <w:szCs w:val="26"/>
        </w:rPr>
        <w:t>aiutando a orientarsi tra le diverse</w:t>
      </w:r>
      <w:r w:rsidR="002F3A7D" w:rsidRPr="002F3A7D">
        <w:rPr>
          <w:rFonts w:eastAsia="Calibri"/>
          <w:sz w:val="26"/>
          <w:szCs w:val="26"/>
        </w:rPr>
        <w:t xml:space="preserve"> forme di finanziamento</w:t>
      </w:r>
      <w:r w:rsidR="00554553">
        <w:rPr>
          <w:rFonts w:eastAsia="Calibri"/>
          <w:sz w:val="26"/>
          <w:szCs w:val="26"/>
        </w:rPr>
        <w:t>,</w:t>
      </w:r>
      <w:r w:rsidR="002F3A7D" w:rsidRPr="002F3A7D">
        <w:rPr>
          <w:rFonts w:eastAsia="Calibri"/>
          <w:sz w:val="26"/>
          <w:szCs w:val="26"/>
        </w:rPr>
        <w:t xml:space="preserve"> che un’</w:t>
      </w:r>
      <w:r w:rsidR="00554553">
        <w:rPr>
          <w:rFonts w:eastAsia="Calibri"/>
          <w:sz w:val="26"/>
          <w:szCs w:val="26"/>
        </w:rPr>
        <w:t>impresa</w:t>
      </w:r>
      <w:r w:rsidR="002F3A7D" w:rsidRPr="002F3A7D">
        <w:rPr>
          <w:rFonts w:eastAsia="Calibri"/>
          <w:sz w:val="26"/>
          <w:szCs w:val="26"/>
        </w:rPr>
        <w:t xml:space="preserve"> può scegliere. </w:t>
      </w:r>
      <w:r w:rsidR="00554553">
        <w:rPr>
          <w:rFonts w:eastAsia="Calibri"/>
          <w:sz w:val="26"/>
          <w:szCs w:val="26"/>
        </w:rPr>
        <w:t>Inoltre,</w:t>
      </w:r>
      <w:r w:rsidR="00F45469">
        <w:rPr>
          <w:rFonts w:eastAsia="Calibri"/>
          <w:sz w:val="26"/>
          <w:szCs w:val="26"/>
        </w:rPr>
        <w:t xml:space="preserve"> descrive </w:t>
      </w:r>
      <w:r w:rsidR="00F45469" w:rsidRPr="002F3A7D">
        <w:rPr>
          <w:rFonts w:eastAsia="Calibri"/>
          <w:sz w:val="26"/>
          <w:szCs w:val="26"/>
        </w:rPr>
        <w:t xml:space="preserve">in modo semplice e comprensibile </w:t>
      </w:r>
      <w:r w:rsidR="00F45469">
        <w:rPr>
          <w:rFonts w:eastAsia="Calibri"/>
          <w:sz w:val="26"/>
          <w:szCs w:val="26"/>
        </w:rPr>
        <w:t>il significato</w:t>
      </w:r>
      <w:r>
        <w:rPr>
          <w:rFonts w:eastAsia="Calibri"/>
          <w:sz w:val="26"/>
          <w:szCs w:val="26"/>
        </w:rPr>
        <w:t xml:space="preserve"> di “</w:t>
      </w:r>
      <w:r w:rsidRPr="00A24E78">
        <w:rPr>
          <w:rFonts w:eastAsia="Calibri"/>
          <w:i/>
          <w:sz w:val="26"/>
          <w:szCs w:val="26"/>
        </w:rPr>
        <w:t>startup</w:t>
      </w:r>
      <w:r>
        <w:rPr>
          <w:rFonts w:eastAsia="Calibri"/>
          <w:sz w:val="26"/>
          <w:szCs w:val="26"/>
        </w:rPr>
        <w:t>”, “</w:t>
      </w:r>
      <w:r w:rsidRPr="00A24E78">
        <w:rPr>
          <w:rFonts w:eastAsia="Calibri"/>
          <w:i/>
          <w:sz w:val="26"/>
          <w:szCs w:val="26"/>
        </w:rPr>
        <w:t xml:space="preserve">business </w:t>
      </w:r>
      <w:proofErr w:type="spellStart"/>
      <w:r w:rsidRPr="00A24E78">
        <w:rPr>
          <w:rFonts w:eastAsia="Calibri"/>
          <w:i/>
          <w:sz w:val="26"/>
          <w:szCs w:val="26"/>
        </w:rPr>
        <w:t>angel</w:t>
      </w:r>
      <w:proofErr w:type="spellEnd"/>
      <w:r w:rsidR="002F3A7D" w:rsidRPr="002F3A7D">
        <w:rPr>
          <w:rFonts w:eastAsia="Calibri"/>
          <w:sz w:val="26"/>
          <w:szCs w:val="26"/>
        </w:rPr>
        <w:t>” o “</w:t>
      </w:r>
      <w:r w:rsidR="002F3A7D" w:rsidRPr="00A24E78">
        <w:rPr>
          <w:rFonts w:eastAsia="Calibri"/>
          <w:i/>
          <w:sz w:val="26"/>
          <w:szCs w:val="26"/>
        </w:rPr>
        <w:t>venture capital</w:t>
      </w:r>
      <w:r w:rsidR="00F45469">
        <w:rPr>
          <w:rFonts w:eastAsia="Calibri"/>
          <w:sz w:val="26"/>
          <w:szCs w:val="26"/>
        </w:rPr>
        <w:t>”</w:t>
      </w:r>
      <w:r w:rsidR="002F3A7D" w:rsidRPr="002F3A7D">
        <w:rPr>
          <w:rFonts w:eastAsia="Calibri"/>
          <w:sz w:val="26"/>
          <w:szCs w:val="26"/>
        </w:rPr>
        <w:t>. “</w:t>
      </w:r>
      <w:r w:rsidR="002F3A7D" w:rsidRPr="00BC7158">
        <w:rPr>
          <w:rFonts w:eastAsia="Calibri"/>
          <w:b/>
          <w:sz w:val="26"/>
          <w:szCs w:val="26"/>
        </w:rPr>
        <w:t>Investimenti</w:t>
      </w:r>
      <w:r w:rsidR="002F3A7D" w:rsidRPr="002F3A7D">
        <w:rPr>
          <w:rFonts w:eastAsia="Calibri"/>
          <w:sz w:val="26"/>
          <w:szCs w:val="26"/>
        </w:rPr>
        <w:t xml:space="preserve">” è invece il capitolo che </w:t>
      </w:r>
      <w:r w:rsidR="00F45469">
        <w:rPr>
          <w:rFonts w:eastAsia="Calibri"/>
          <w:sz w:val="26"/>
          <w:szCs w:val="26"/>
        </w:rPr>
        <w:t>illustra</w:t>
      </w:r>
      <w:r w:rsidR="002F3A7D" w:rsidRPr="002F3A7D">
        <w:rPr>
          <w:rFonts w:eastAsia="Calibri"/>
          <w:sz w:val="26"/>
          <w:szCs w:val="26"/>
        </w:rPr>
        <w:t xml:space="preserve"> come impiegare </w:t>
      </w:r>
      <w:r w:rsidR="00F45469">
        <w:rPr>
          <w:rFonts w:eastAsia="Calibri"/>
          <w:sz w:val="26"/>
          <w:szCs w:val="26"/>
        </w:rPr>
        <w:t>le proprie risorse finanziarie</w:t>
      </w:r>
      <w:r w:rsidR="002F3A7D" w:rsidRPr="002F3A7D">
        <w:rPr>
          <w:rFonts w:eastAsia="Calibri"/>
          <w:sz w:val="26"/>
          <w:szCs w:val="26"/>
        </w:rPr>
        <w:t xml:space="preserve"> in </w:t>
      </w:r>
      <w:r w:rsidR="002F3A7D" w:rsidRPr="002F3A7D">
        <w:rPr>
          <w:rFonts w:eastAsia="Calibri"/>
          <w:sz w:val="26"/>
          <w:szCs w:val="26"/>
        </w:rPr>
        <w:lastRenderedPageBreak/>
        <w:t>maniera redditizia</w:t>
      </w:r>
      <w:r w:rsidR="00F45469">
        <w:rPr>
          <w:rFonts w:eastAsia="Calibri"/>
          <w:sz w:val="26"/>
          <w:szCs w:val="26"/>
        </w:rPr>
        <w:t xml:space="preserve">, analizzando, tra le altre cose, </w:t>
      </w:r>
      <w:r w:rsidR="002F3A7D" w:rsidRPr="002F3A7D">
        <w:rPr>
          <w:rFonts w:eastAsia="Calibri"/>
          <w:sz w:val="26"/>
          <w:szCs w:val="26"/>
        </w:rPr>
        <w:t>il</w:t>
      </w:r>
      <w:r w:rsidR="00F45469">
        <w:rPr>
          <w:rFonts w:eastAsia="Calibri"/>
          <w:sz w:val="26"/>
          <w:szCs w:val="26"/>
        </w:rPr>
        <w:t xml:space="preserve"> cosiddetto</w:t>
      </w:r>
      <w:r w:rsidR="002F3A7D" w:rsidRPr="002F3A7D">
        <w:rPr>
          <w:rFonts w:eastAsia="Calibri"/>
          <w:sz w:val="26"/>
          <w:szCs w:val="26"/>
        </w:rPr>
        <w:t xml:space="preserve"> triangolo dell’investimento tra liquidità, rendimento e sicurezza. L’ultimo </w:t>
      </w:r>
      <w:r w:rsidR="00F45469">
        <w:rPr>
          <w:rFonts w:eastAsia="Calibri"/>
          <w:sz w:val="26"/>
          <w:szCs w:val="26"/>
        </w:rPr>
        <w:t>argomento trattato è</w:t>
      </w:r>
      <w:r w:rsidR="002F3A7D" w:rsidRPr="002F3A7D">
        <w:rPr>
          <w:rFonts w:eastAsia="Calibri"/>
          <w:sz w:val="26"/>
          <w:szCs w:val="26"/>
        </w:rPr>
        <w:t xml:space="preserve"> </w:t>
      </w:r>
      <w:r w:rsidR="00F45469">
        <w:rPr>
          <w:rFonts w:eastAsia="Calibri"/>
          <w:sz w:val="26"/>
          <w:szCs w:val="26"/>
        </w:rPr>
        <w:t xml:space="preserve">la </w:t>
      </w:r>
      <w:r w:rsidR="002F3A7D" w:rsidRPr="002F3A7D">
        <w:rPr>
          <w:rFonts w:eastAsia="Calibri"/>
          <w:sz w:val="26"/>
          <w:szCs w:val="26"/>
        </w:rPr>
        <w:t>“</w:t>
      </w:r>
      <w:r w:rsidR="002F3A7D" w:rsidRPr="00BC7158">
        <w:rPr>
          <w:rFonts w:eastAsia="Calibri"/>
          <w:b/>
          <w:sz w:val="26"/>
          <w:szCs w:val="26"/>
        </w:rPr>
        <w:t>Previdenza</w:t>
      </w:r>
      <w:r w:rsidR="002F3A7D" w:rsidRPr="002F3A7D">
        <w:rPr>
          <w:rFonts w:eastAsia="Calibri"/>
          <w:sz w:val="26"/>
          <w:szCs w:val="26"/>
        </w:rPr>
        <w:t>”</w:t>
      </w:r>
      <w:r w:rsidR="00F45469">
        <w:rPr>
          <w:rFonts w:eastAsia="Calibri"/>
          <w:sz w:val="26"/>
          <w:szCs w:val="26"/>
        </w:rPr>
        <w:t xml:space="preserve"> e questo capitolo aiuta a riflettere</w:t>
      </w:r>
      <w:r w:rsidR="002F3A7D" w:rsidRPr="002F3A7D">
        <w:rPr>
          <w:rFonts w:eastAsia="Calibri"/>
          <w:sz w:val="26"/>
          <w:szCs w:val="26"/>
        </w:rPr>
        <w:t xml:space="preserve"> sulla necessità di pensare a una pensione per il futuro e mette in evidenza i vantaggi offerti dai fondi pensione. </w:t>
      </w:r>
    </w:p>
    <w:p w:rsidR="00BC7158" w:rsidRDefault="00BC7158" w:rsidP="00B71056">
      <w:pPr>
        <w:spacing w:line="276" w:lineRule="auto"/>
        <w:ind w:right="-142"/>
        <w:rPr>
          <w:rFonts w:eastAsia="Calibri"/>
          <w:sz w:val="26"/>
          <w:szCs w:val="26"/>
        </w:rPr>
      </w:pPr>
      <w:r w:rsidRPr="002F3A7D">
        <w:rPr>
          <w:rFonts w:eastAsia="Calibri"/>
          <w:sz w:val="26"/>
          <w:szCs w:val="26"/>
        </w:rPr>
        <w:t xml:space="preserve">Completano la pubblicazione un </w:t>
      </w:r>
      <w:r w:rsidRPr="00BC7158">
        <w:rPr>
          <w:rFonts w:eastAsia="Calibri"/>
          <w:b/>
          <w:sz w:val="26"/>
          <w:szCs w:val="26"/>
        </w:rPr>
        <w:t>glossario</w:t>
      </w:r>
      <w:r w:rsidRPr="002F3A7D">
        <w:rPr>
          <w:rFonts w:eastAsia="Calibri"/>
          <w:sz w:val="26"/>
          <w:szCs w:val="26"/>
        </w:rPr>
        <w:t xml:space="preserve"> con le definizioni più importanti e alcune pagine che raccolgono riferimenti e recapiti utili. </w:t>
      </w:r>
    </w:p>
    <w:p w:rsidR="000A5758" w:rsidRDefault="000A5758" w:rsidP="00B71056">
      <w:pPr>
        <w:spacing w:line="276" w:lineRule="auto"/>
        <w:ind w:right="-142"/>
        <w:rPr>
          <w:rFonts w:eastAsia="Calibri"/>
          <w:sz w:val="26"/>
          <w:szCs w:val="26"/>
        </w:rPr>
      </w:pPr>
    </w:p>
    <w:p w:rsidR="00E224CB" w:rsidRDefault="007F19B2" w:rsidP="00B71056">
      <w:pPr>
        <w:spacing w:line="276" w:lineRule="auto"/>
        <w:ind w:right="-14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“</w:t>
      </w:r>
      <w:r w:rsidR="00D36C8A">
        <w:rPr>
          <w:rFonts w:eastAsia="Calibri"/>
          <w:sz w:val="26"/>
          <w:szCs w:val="26"/>
        </w:rPr>
        <w:t>A</w:t>
      </w:r>
      <w:r w:rsidR="00E224CB">
        <w:rPr>
          <w:rFonts w:eastAsia="Calibri"/>
          <w:sz w:val="26"/>
          <w:szCs w:val="26"/>
        </w:rPr>
        <w:t xml:space="preserve">umentare le conoscenze </w:t>
      </w:r>
      <w:r w:rsidR="00D36C8A">
        <w:rPr>
          <w:rFonts w:eastAsia="Calibri"/>
          <w:sz w:val="26"/>
          <w:szCs w:val="26"/>
        </w:rPr>
        <w:t>delle donne che intendono avviare un’attività economica e renderle maggiormente competenti rispetto alle tematiche finanziarie</w:t>
      </w:r>
      <w:r w:rsidR="00F45469">
        <w:rPr>
          <w:rFonts w:eastAsia="Calibri"/>
          <w:sz w:val="26"/>
          <w:szCs w:val="26"/>
        </w:rPr>
        <w:t xml:space="preserve"> </w:t>
      </w:r>
      <w:r w:rsidR="00E224CB">
        <w:rPr>
          <w:rFonts w:eastAsia="Calibri"/>
          <w:sz w:val="26"/>
          <w:szCs w:val="26"/>
        </w:rPr>
        <w:t xml:space="preserve">– ha commentato </w:t>
      </w:r>
      <w:r w:rsidR="00E224CB" w:rsidRPr="00E224CB">
        <w:rPr>
          <w:rFonts w:eastAsia="Calibri"/>
          <w:b/>
          <w:sz w:val="26"/>
          <w:szCs w:val="26"/>
        </w:rPr>
        <w:t xml:space="preserve">Claudia </w:t>
      </w:r>
      <w:proofErr w:type="spellStart"/>
      <w:r w:rsidR="00E224CB" w:rsidRPr="00E224CB">
        <w:rPr>
          <w:rFonts w:eastAsia="Calibri"/>
          <w:b/>
          <w:sz w:val="26"/>
          <w:szCs w:val="26"/>
        </w:rPr>
        <w:t>Gasperetti</w:t>
      </w:r>
      <w:proofErr w:type="spellEnd"/>
      <w:r w:rsidR="00E224CB">
        <w:rPr>
          <w:rFonts w:eastAsia="Calibri"/>
          <w:sz w:val="26"/>
          <w:szCs w:val="26"/>
        </w:rPr>
        <w:t xml:space="preserve">, Coordinatrice del Comitato per la promozione dell’imprenditoria femminile – </w:t>
      </w:r>
      <w:r w:rsidR="00D36C8A">
        <w:rPr>
          <w:rFonts w:eastAsia="Calibri"/>
          <w:sz w:val="26"/>
          <w:szCs w:val="26"/>
        </w:rPr>
        <w:t xml:space="preserve">è fondamentale per garantire </w:t>
      </w:r>
      <w:r w:rsidR="00F45469">
        <w:rPr>
          <w:rFonts w:eastAsia="Calibri"/>
          <w:sz w:val="26"/>
          <w:szCs w:val="26"/>
        </w:rPr>
        <w:t xml:space="preserve">solide basi su cui costruire </w:t>
      </w:r>
      <w:r w:rsidR="004D566C">
        <w:rPr>
          <w:rFonts w:eastAsia="Calibri"/>
          <w:sz w:val="26"/>
          <w:szCs w:val="26"/>
        </w:rPr>
        <w:t>il</w:t>
      </w:r>
      <w:r w:rsidR="00F45469">
        <w:rPr>
          <w:rFonts w:eastAsia="Calibri"/>
          <w:sz w:val="26"/>
          <w:szCs w:val="26"/>
        </w:rPr>
        <w:t xml:space="preserve"> futuro sostenibile </w:t>
      </w:r>
      <w:r w:rsidR="004D566C">
        <w:rPr>
          <w:rFonts w:eastAsia="Calibri"/>
          <w:sz w:val="26"/>
          <w:szCs w:val="26"/>
        </w:rPr>
        <w:t>della propria azienda</w:t>
      </w:r>
      <w:r w:rsidR="002F3A7D" w:rsidRPr="002F3A7D">
        <w:rPr>
          <w:rFonts w:eastAsia="Calibri"/>
          <w:sz w:val="26"/>
          <w:szCs w:val="26"/>
        </w:rPr>
        <w:t>. Secondo una ricerca di Episteme del 2020, il 37% delle donne in Italia non ha un proprio conto corrente e</w:t>
      </w:r>
      <w:r w:rsidR="00F45469">
        <w:rPr>
          <w:rFonts w:eastAsia="Calibri"/>
          <w:sz w:val="26"/>
          <w:szCs w:val="26"/>
        </w:rPr>
        <w:t xml:space="preserve"> la loro familiarità con le materie finanziarie non è ancora diffusa</w:t>
      </w:r>
      <w:r w:rsidR="002F3A7D" w:rsidRPr="002F3A7D">
        <w:rPr>
          <w:rFonts w:eastAsia="Calibri"/>
          <w:sz w:val="26"/>
          <w:szCs w:val="26"/>
        </w:rPr>
        <w:t>.</w:t>
      </w:r>
      <w:r w:rsidR="00E224CB">
        <w:rPr>
          <w:rFonts w:eastAsia="Calibri"/>
          <w:sz w:val="26"/>
          <w:szCs w:val="26"/>
        </w:rPr>
        <w:t xml:space="preserve"> Ecco perché con questa pubblicazione, siamo convinte di </w:t>
      </w:r>
      <w:r w:rsidR="00B06C3A">
        <w:rPr>
          <w:rFonts w:eastAsia="Calibri"/>
          <w:sz w:val="26"/>
          <w:szCs w:val="26"/>
        </w:rPr>
        <w:t>aver fatto un passo avanti per colmare questa lacuna, mettendo a disposizione</w:t>
      </w:r>
      <w:r w:rsidR="00E224CB">
        <w:rPr>
          <w:rFonts w:eastAsia="Calibri"/>
          <w:sz w:val="26"/>
          <w:szCs w:val="26"/>
        </w:rPr>
        <w:t xml:space="preserve"> </w:t>
      </w:r>
      <w:r w:rsidR="00B06C3A">
        <w:rPr>
          <w:rFonts w:eastAsia="Calibri"/>
          <w:sz w:val="26"/>
          <w:szCs w:val="26"/>
        </w:rPr>
        <w:t xml:space="preserve">alle aspiranti imprenditrici </w:t>
      </w:r>
      <w:r w:rsidR="00E224CB">
        <w:rPr>
          <w:rFonts w:eastAsia="Calibri"/>
          <w:sz w:val="26"/>
          <w:szCs w:val="26"/>
        </w:rPr>
        <w:t xml:space="preserve">uno strumento capace di </w:t>
      </w:r>
      <w:r w:rsidR="00DE0E24">
        <w:rPr>
          <w:rFonts w:eastAsia="Calibri"/>
          <w:sz w:val="26"/>
          <w:szCs w:val="26"/>
        </w:rPr>
        <w:t>creare</w:t>
      </w:r>
      <w:r w:rsidR="00E224CB">
        <w:rPr>
          <w:rFonts w:eastAsia="Calibri"/>
          <w:sz w:val="26"/>
          <w:szCs w:val="26"/>
        </w:rPr>
        <w:t xml:space="preserve"> maggiore consapevolezza e competenza</w:t>
      </w:r>
      <w:r w:rsidR="004D566C">
        <w:rPr>
          <w:rFonts w:eastAsia="Calibri"/>
          <w:sz w:val="26"/>
          <w:szCs w:val="26"/>
        </w:rPr>
        <w:t xml:space="preserve"> gestionale</w:t>
      </w:r>
      <w:r w:rsidR="00E224CB">
        <w:rPr>
          <w:rFonts w:eastAsia="Calibri"/>
          <w:sz w:val="26"/>
          <w:szCs w:val="26"/>
        </w:rPr>
        <w:t>”</w:t>
      </w:r>
      <w:r w:rsidR="00A37BAA">
        <w:rPr>
          <w:rFonts w:eastAsia="Calibri"/>
          <w:sz w:val="26"/>
          <w:szCs w:val="26"/>
        </w:rPr>
        <w:t>.</w:t>
      </w:r>
    </w:p>
    <w:p w:rsidR="00B71056" w:rsidRPr="00BB338C" w:rsidRDefault="00B71056" w:rsidP="00B71056">
      <w:pPr>
        <w:spacing w:line="276" w:lineRule="auto"/>
        <w:ind w:right="-142"/>
        <w:rPr>
          <w:rFonts w:eastAsia="Calibri"/>
          <w:sz w:val="26"/>
          <w:szCs w:val="26"/>
        </w:rPr>
      </w:pPr>
    </w:p>
    <w:p w:rsidR="006B2F5C" w:rsidRPr="00F643F8" w:rsidRDefault="00BB338C" w:rsidP="00F643F8">
      <w:pPr>
        <w:spacing w:after="200" w:line="276" w:lineRule="auto"/>
        <w:rPr>
          <w:rFonts w:eastAsia="Calibri"/>
          <w:sz w:val="26"/>
          <w:szCs w:val="26"/>
        </w:rPr>
      </w:pPr>
      <w:r w:rsidRPr="00BB338C">
        <w:rPr>
          <w:rFonts w:eastAsia="Calibri"/>
          <w:sz w:val="26"/>
          <w:szCs w:val="26"/>
        </w:rPr>
        <w:t xml:space="preserve">Trento, </w:t>
      </w:r>
      <w:r w:rsidR="00B71056">
        <w:rPr>
          <w:rFonts w:eastAsia="Calibri"/>
          <w:sz w:val="26"/>
          <w:szCs w:val="26"/>
        </w:rPr>
        <w:t>29 settembre</w:t>
      </w:r>
      <w:r w:rsidR="00D65EF0">
        <w:rPr>
          <w:rFonts w:eastAsia="Calibri"/>
          <w:sz w:val="26"/>
          <w:szCs w:val="26"/>
        </w:rPr>
        <w:t xml:space="preserve"> </w:t>
      </w:r>
      <w:r w:rsidRPr="00BB338C">
        <w:rPr>
          <w:rFonts w:eastAsia="Calibri"/>
          <w:sz w:val="26"/>
          <w:szCs w:val="26"/>
        </w:rPr>
        <w:t>2022</w:t>
      </w:r>
    </w:p>
    <w:sectPr w:rsidR="006B2F5C" w:rsidRPr="00F643F8" w:rsidSect="006C67EF">
      <w:head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69" w:rsidRDefault="00F45469" w:rsidP="002523C6">
      <w:pPr>
        <w:spacing w:line="240" w:lineRule="auto"/>
      </w:pPr>
      <w:r>
        <w:separator/>
      </w:r>
    </w:p>
  </w:endnote>
  <w:endnote w:type="continuationSeparator" w:id="0">
    <w:p w:rsidR="00F45469" w:rsidRDefault="00F45469" w:rsidP="00252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69" w:rsidRPr="002523C6" w:rsidRDefault="00F45469" w:rsidP="00500B69">
    <w:pPr>
      <w:tabs>
        <w:tab w:val="center" w:pos="4819"/>
        <w:tab w:val="right" w:pos="9638"/>
      </w:tabs>
      <w:spacing w:line="240" w:lineRule="auto"/>
      <w:jc w:val="center"/>
      <w:rPr>
        <w:rFonts w:eastAsia="Calibri"/>
        <w:sz w:val="16"/>
        <w:szCs w:val="16"/>
      </w:rPr>
    </w:pPr>
    <w:r w:rsidRPr="002523C6">
      <w:rPr>
        <w:rFonts w:eastAsia="Calibri"/>
        <w:sz w:val="16"/>
        <w:szCs w:val="16"/>
      </w:rPr>
      <w:t>COMITATO PER LA PROMOZIONE DELL’IMPRENDITORIA FEMMINILE</w:t>
    </w:r>
  </w:p>
  <w:p w:rsidR="00F45469" w:rsidRPr="002523C6" w:rsidRDefault="00F45469" w:rsidP="00500B69">
    <w:pPr>
      <w:tabs>
        <w:tab w:val="center" w:pos="4819"/>
        <w:tab w:val="right" w:pos="9638"/>
      </w:tabs>
      <w:spacing w:line="240" w:lineRule="auto"/>
      <w:jc w:val="center"/>
      <w:rPr>
        <w:rFonts w:eastAsia="Calibri"/>
        <w:sz w:val="16"/>
        <w:szCs w:val="16"/>
      </w:rPr>
    </w:pPr>
    <w:r w:rsidRPr="002523C6">
      <w:rPr>
        <w:rFonts w:eastAsia="Calibri"/>
        <w:sz w:val="16"/>
        <w:szCs w:val="16"/>
      </w:rPr>
      <w:t xml:space="preserve">Camera di Commercio di Trento - via </w:t>
    </w:r>
    <w:proofErr w:type="spellStart"/>
    <w:r w:rsidRPr="002523C6">
      <w:rPr>
        <w:rFonts w:eastAsia="Calibri"/>
        <w:sz w:val="16"/>
        <w:szCs w:val="16"/>
      </w:rPr>
      <w:t>Calepina</w:t>
    </w:r>
    <w:proofErr w:type="spellEnd"/>
    <w:r w:rsidRPr="002523C6">
      <w:rPr>
        <w:rFonts w:eastAsia="Calibri"/>
        <w:sz w:val="16"/>
        <w:szCs w:val="16"/>
      </w:rPr>
      <w:t xml:space="preserve"> 13 - 38122 Trento</w:t>
    </w:r>
  </w:p>
  <w:p w:rsidR="00F45469" w:rsidRPr="00500B69" w:rsidRDefault="00F45469" w:rsidP="00500B69">
    <w:pPr>
      <w:tabs>
        <w:tab w:val="center" w:pos="4819"/>
        <w:tab w:val="right" w:pos="9638"/>
      </w:tabs>
      <w:spacing w:line="240" w:lineRule="auto"/>
      <w:jc w:val="center"/>
      <w:rPr>
        <w:rFonts w:eastAsia="Calibri"/>
        <w:sz w:val="16"/>
        <w:szCs w:val="16"/>
      </w:rPr>
    </w:pPr>
    <w:r w:rsidRPr="002523C6">
      <w:rPr>
        <w:rFonts w:eastAsia="Calibri"/>
        <w:sz w:val="16"/>
        <w:szCs w:val="16"/>
      </w:rPr>
      <w:t>tel. 0461-887269 – comitatoimpr</w:t>
    </w:r>
    <w:r>
      <w:rPr>
        <w:rFonts w:eastAsia="Calibri"/>
        <w:sz w:val="16"/>
        <w:szCs w:val="16"/>
      </w:rPr>
      <w:t>enditoriafemminile@tn.camcom.it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69" w:rsidRDefault="00F45469" w:rsidP="002523C6">
      <w:pPr>
        <w:spacing w:line="240" w:lineRule="auto"/>
      </w:pPr>
      <w:r>
        <w:separator/>
      </w:r>
    </w:p>
  </w:footnote>
  <w:footnote w:type="continuationSeparator" w:id="0">
    <w:p w:rsidR="00F45469" w:rsidRDefault="00F45469" w:rsidP="00252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69" w:rsidRDefault="00F45469" w:rsidP="00BC692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69" w:rsidRDefault="00F45469" w:rsidP="00500B6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B199F0" wp14:editId="776B7323">
          <wp:extent cx="1353185" cy="12496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4662"/>
    <w:multiLevelType w:val="hybridMultilevel"/>
    <w:tmpl w:val="C81C58D0"/>
    <w:lvl w:ilvl="0" w:tplc="19A8CA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C6"/>
    <w:rsid w:val="0005378D"/>
    <w:rsid w:val="00064E44"/>
    <w:rsid w:val="00097C49"/>
    <w:rsid w:val="000A5758"/>
    <w:rsid w:val="001175AF"/>
    <w:rsid w:val="001603AC"/>
    <w:rsid w:val="001B4F0C"/>
    <w:rsid w:val="001D2670"/>
    <w:rsid w:val="001D7C67"/>
    <w:rsid w:val="00225318"/>
    <w:rsid w:val="002523C6"/>
    <w:rsid w:val="0028453D"/>
    <w:rsid w:val="002A3B47"/>
    <w:rsid w:val="002E3D9D"/>
    <w:rsid w:val="002F375C"/>
    <w:rsid w:val="002F3A7D"/>
    <w:rsid w:val="002F7B15"/>
    <w:rsid w:val="0043590C"/>
    <w:rsid w:val="00463A7F"/>
    <w:rsid w:val="00485AF3"/>
    <w:rsid w:val="004D566C"/>
    <w:rsid w:val="00500B69"/>
    <w:rsid w:val="00554553"/>
    <w:rsid w:val="005854FD"/>
    <w:rsid w:val="005F1AA1"/>
    <w:rsid w:val="00604908"/>
    <w:rsid w:val="00654C18"/>
    <w:rsid w:val="006B2F5C"/>
    <w:rsid w:val="006C67EF"/>
    <w:rsid w:val="00705065"/>
    <w:rsid w:val="00727205"/>
    <w:rsid w:val="00755CEB"/>
    <w:rsid w:val="00756A32"/>
    <w:rsid w:val="007742CE"/>
    <w:rsid w:val="007E0B03"/>
    <w:rsid w:val="007F19B2"/>
    <w:rsid w:val="007F6E63"/>
    <w:rsid w:val="00875D79"/>
    <w:rsid w:val="008D7340"/>
    <w:rsid w:val="009170E8"/>
    <w:rsid w:val="009A36D4"/>
    <w:rsid w:val="00A24E78"/>
    <w:rsid w:val="00A37BAA"/>
    <w:rsid w:val="00A61684"/>
    <w:rsid w:val="00A97D22"/>
    <w:rsid w:val="00AF2E77"/>
    <w:rsid w:val="00B04638"/>
    <w:rsid w:val="00B06C3A"/>
    <w:rsid w:val="00B6595E"/>
    <w:rsid w:val="00B71056"/>
    <w:rsid w:val="00BB338C"/>
    <w:rsid w:val="00BC4B0A"/>
    <w:rsid w:val="00BC6922"/>
    <w:rsid w:val="00BC7158"/>
    <w:rsid w:val="00C514F8"/>
    <w:rsid w:val="00C703E4"/>
    <w:rsid w:val="00C70F69"/>
    <w:rsid w:val="00C92E26"/>
    <w:rsid w:val="00CC1B3A"/>
    <w:rsid w:val="00CD7CF3"/>
    <w:rsid w:val="00CF2341"/>
    <w:rsid w:val="00CF61E9"/>
    <w:rsid w:val="00D36C8A"/>
    <w:rsid w:val="00D451EE"/>
    <w:rsid w:val="00D515DF"/>
    <w:rsid w:val="00D65EF0"/>
    <w:rsid w:val="00DE0E24"/>
    <w:rsid w:val="00E10E73"/>
    <w:rsid w:val="00E224CB"/>
    <w:rsid w:val="00E363ED"/>
    <w:rsid w:val="00E36BA0"/>
    <w:rsid w:val="00E373DC"/>
    <w:rsid w:val="00E63434"/>
    <w:rsid w:val="00E6533B"/>
    <w:rsid w:val="00E8212C"/>
    <w:rsid w:val="00E9383E"/>
    <w:rsid w:val="00EB3BBE"/>
    <w:rsid w:val="00F13596"/>
    <w:rsid w:val="00F17402"/>
    <w:rsid w:val="00F45469"/>
    <w:rsid w:val="00F643F8"/>
    <w:rsid w:val="00F847F7"/>
    <w:rsid w:val="00F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CE6F4E"/>
  <w15:chartTrackingRefBased/>
  <w15:docId w15:val="{F896A179-430B-4E65-B7A6-74691EF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05378D"/>
    <w:pPr>
      <w:framePr w:w="7920" w:h="1980" w:hRule="exact" w:hSpace="141" w:wrap="auto" w:hAnchor="page" w:xAlign="center" w:yAlign="bottom"/>
    </w:pPr>
    <w:rPr>
      <w:rFonts w:eastAsiaTheme="majorEastAsia" w:cstheme="majorBidi"/>
    </w:rPr>
  </w:style>
  <w:style w:type="paragraph" w:styleId="Intestazione">
    <w:name w:val="header"/>
    <w:basedOn w:val="Normale"/>
    <w:link w:val="IntestazioneCarattere"/>
    <w:uiPriority w:val="99"/>
    <w:unhideWhenUsed/>
    <w:rsid w:val="0025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C6"/>
  </w:style>
  <w:style w:type="paragraph" w:styleId="Pidipagina">
    <w:name w:val="footer"/>
    <w:basedOn w:val="Normale"/>
    <w:link w:val="PidipaginaCarattere"/>
    <w:uiPriority w:val="99"/>
    <w:unhideWhenUsed/>
    <w:rsid w:val="0025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C6"/>
  </w:style>
  <w:style w:type="paragraph" w:styleId="Paragrafoelenco">
    <w:name w:val="List Paragraph"/>
    <w:basedOn w:val="Normale"/>
    <w:uiPriority w:val="34"/>
    <w:qFormat/>
    <w:rsid w:val="001D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3FF1-4607-4A02-B06D-3815C7CD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Plotegher Donatella</dc:creator>
  <cp:keywords/>
  <dc:description/>
  <cp:lastModifiedBy>Plotegher Donatella</cp:lastModifiedBy>
  <cp:revision>3</cp:revision>
  <cp:lastPrinted>2022-09-29T07:45:00Z</cp:lastPrinted>
  <dcterms:created xsi:type="dcterms:W3CDTF">2022-09-29T06:08:00Z</dcterms:created>
  <dcterms:modified xsi:type="dcterms:W3CDTF">2022-09-29T07:57:00Z</dcterms:modified>
</cp:coreProperties>
</file>