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7363" w14:textId="77777777" w:rsidR="000F7126" w:rsidRDefault="000F7126" w:rsidP="000B68C6">
      <w:pPr>
        <w:ind w:left="1276"/>
        <w:rPr>
          <w:rFonts w:ascii="Amazing Grotesk" w:hAnsi="Amazing Grotesk"/>
          <w:b/>
          <w:color w:val="B11914"/>
          <w:sz w:val="28"/>
          <w:szCs w:val="28"/>
        </w:rPr>
      </w:pPr>
      <w:bookmarkStart w:id="0" w:name="_GoBack"/>
      <w:bookmarkEnd w:id="0"/>
    </w:p>
    <w:p w14:paraId="051272D6" w14:textId="77777777" w:rsidR="003F1A52" w:rsidRPr="00B676F9" w:rsidRDefault="00CD6045" w:rsidP="000B68C6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14:paraId="4827FE69" w14:textId="77777777" w:rsidR="000F7126" w:rsidRDefault="000F7126" w:rsidP="00D67E2F">
      <w:pPr>
        <w:spacing w:after="200"/>
        <w:ind w:left="1276"/>
      </w:pPr>
    </w:p>
    <w:p w14:paraId="4157E2E1" w14:textId="5955E1DB" w:rsidR="00FF31A2" w:rsidRPr="00FF31A2" w:rsidRDefault="00D6627B" w:rsidP="00D67E2F">
      <w:pPr>
        <w:spacing w:after="200"/>
        <w:ind w:left="1276"/>
      </w:pPr>
      <w:r>
        <w:t xml:space="preserve">I DATI </w:t>
      </w:r>
      <w:r w:rsidR="00CB70CD">
        <w:t xml:space="preserve">2021 </w:t>
      </w:r>
      <w:r>
        <w:t xml:space="preserve">DEL </w:t>
      </w:r>
      <w:r w:rsidR="00BE2820">
        <w:t>PROGETTO EXCELSIOR</w:t>
      </w:r>
      <w:r>
        <w:t xml:space="preserve"> </w:t>
      </w:r>
    </w:p>
    <w:p w14:paraId="2F8B5FAD" w14:textId="12726626" w:rsidR="00F62E9C" w:rsidRPr="00F62E9C" w:rsidRDefault="00CB70CD" w:rsidP="00D67E2F">
      <w:pPr>
        <w:spacing w:after="200"/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AUMENTANO LE PREVISIONI OCCUPAZIONALI DELLE IMPRESE TRENTINE</w:t>
      </w:r>
    </w:p>
    <w:p w14:paraId="51DEB161" w14:textId="77777777" w:rsidR="000B68C6" w:rsidRDefault="003E7A35" w:rsidP="00D67E2F">
      <w:pPr>
        <w:spacing w:after="200"/>
        <w:ind w:left="1276"/>
      </w:pPr>
      <w:r>
        <w:t>L’ESITO DELL’INDAGINE</w:t>
      </w:r>
      <w:r w:rsidR="000B68C6">
        <w:t xml:space="preserve"> ANNUALE CHE METTE IN RELAZIONE </w:t>
      </w:r>
      <w:r>
        <w:t xml:space="preserve">IL </w:t>
      </w:r>
      <w:r w:rsidR="000B68C6">
        <w:t xml:space="preserve">MONDO DEL LAVORO E </w:t>
      </w:r>
      <w:r>
        <w:t xml:space="preserve">QUELLO DELLA </w:t>
      </w:r>
      <w:r w:rsidR="000B68C6">
        <w:t xml:space="preserve">FORMAZIONE </w:t>
      </w:r>
    </w:p>
    <w:p w14:paraId="45855211" w14:textId="77777777" w:rsidR="001266ED" w:rsidRDefault="001266ED" w:rsidP="00D67E2F">
      <w:pPr>
        <w:spacing w:after="200"/>
        <w:ind w:left="1276"/>
      </w:pPr>
    </w:p>
    <w:p w14:paraId="2F9071D8" w14:textId="50DA8B67" w:rsidR="001767D3" w:rsidRDefault="00CB70CD" w:rsidP="003939FC">
      <w:pPr>
        <w:spacing w:after="200"/>
        <w:ind w:left="1276"/>
      </w:pPr>
      <w:r>
        <w:t>In base</w:t>
      </w:r>
      <w:r w:rsidR="001266ED">
        <w:t xml:space="preserve"> </w:t>
      </w:r>
      <w:r w:rsidR="00C6138E">
        <w:t>a</w:t>
      </w:r>
      <w:r w:rsidR="001266ED">
        <w:t xml:space="preserve">i dati dell’indagine </w:t>
      </w:r>
      <w:proofErr w:type="spellStart"/>
      <w:r w:rsidR="001266ED">
        <w:t>Excelsior</w:t>
      </w:r>
      <w:proofErr w:type="spellEnd"/>
      <w:r w:rsidR="001266ED">
        <w:t xml:space="preserve">, condotta da </w:t>
      </w:r>
      <w:proofErr w:type="spellStart"/>
      <w:r w:rsidR="001266ED">
        <w:t>U</w:t>
      </w:r>
      <w:r w:rsidR="002943A3">
        <w:t>nioncamere</w:t>
      </w:r>
      <w:proofErr w:type="spellEnd"/>
      <w:r w:rsidR="001266ED">
        <w:t xml:space="preserve"> in collaborazione con </w:t>
      </w:r>
      <w:proofErr w:type="spellStart"/>
      <w:r w:rsidR="001266ED">
        <w:t>Anpal</w:t>
      </w:r>
      <w:proofErr w:type="spellEnd"/>
      <w:r w:rsidR="003738CE">
        <w:t xml:space="preserve"> (società di servizi che </w:t>
      </w:r>
      <w:r w:rsidR="003738CE" w:rsidRPr="003738CE">
        <w:t>opera nel campo delle politiche attive del lavoro</w:t>
      </w:r>
      <w:r w:rsidR="001767D3">
        <w:t>)</w:t>
      </w:r>
      <w:r w:rsidR="001266ED">
        <w:t xml:space="preserve">, sono stati </w:t>
      </w:r>
      <w:r w:rsidR="001266ED" w:rsidRPr="00AB6B58">
        <w:rPr>
          <w:b/>
        </w:rPr>
        <w:t>72.290</w:t>
      </w:r>
      <w:r w:rsidR="001266ED">
        <w:t xml:space="preserve"> i contratti di lavoro programmati dalle imprese trentine nel corso del 2021, con un incremento </w:t>
      </w:r>
      <w:r w:rsidR="007E7CAB">
        <w:t>del</w:t>
      </w:r>
      <w:r w:rsidR="001266ED">
        <w:t xml:space="preserve"> </w:t>
      </w:r>
      <w:r w:rsidR="00A42BC4">
        <w:t>55</w:t>
      </w:r>
      <w:r w:rsidR="007E7CAB">
        <w:t>,6</w:t>
      </w:r>
      <w:r w:rsidR="001266ED">
        <w:t xml:space="preserve">% rispetto al 2020 </w:t>
      </w:r>
      <w:r w:rsidR="00A42BC4">
        <w:t>(erano 46.450</w:t>
      </w:r>
      <w:r w:rsidR="001266ED">
        <w:t xml:space="preserve"> unità). </w:t>
      </w:r>
      <w:r w:rsidR="00BB29FF">
        <w:t>Risulta</w:t>
      </w:r>
      <w:r w:rsidR="001266ED">
        <w:t xml:space="preserve"> positivo anche il confronto con il 2019, ovvero con il periodo </w:t>
      </w:r>
      <w:proofErr w:type="spellStart"/>
      <w:r w:rsidR="001266ED">
        <w:t>pre</w:t>
      </w:r>
      <w:proofErr w:type="spellEnd"/>
      <w:r w:rsidR="001266ED">
        <w:t xml:space="preserve">-pandemia, </w:t>
      </w:r>
      <w:r w:rsidR="001767D3">
        <w:t xml:space="preserve">che ha fatto registrare </w:t>
      </w:r>
      <w:r w:rsidR="001266ED">
        <w:t xml:space="preserve">3.770 contratti in più. </w:t>
      </w:r>
    </w:p>
    <w:p w14:paraId="36788DA9" w14:textId="1E2E3FB7" w:rsidR="006C4A73" w:rsidRDefault="00BB29FF" w:rsidP="003939FC">
      <w:pPr>
        <w:spacing w:after="200"/>
        <w:ind w:left="1276"/>
      </w:pPr>
      <w:r>
        <w:t xml:space="preserve">Le imprese sono quindi tornate ad assumere, ma </w:t>
      </w:r>
      <w:r w:rsidRPr="00B87C33">
        <w:t>nel 37,9% dei casi dichiarano di incontrare difficoltà nel trovare le figure</w:t>
      </w:r>
      <w:r>
        <w:t xml:space="preserve"> necessarie</w:t>
      </w:r>
      <w:r w:rsidRPr="00B87C33">
        <w:t>.</w:t>
      </w:r>
      <w:r>
        <w:t xml:space="preserve"> </w:t>
      </w:r>
      <w:r w:rsidR="00CB70CD">
        <w:t>Lo scarto</w:t>
      </w:r>
      <w:r w:rsidR="005C4EC6" w:rsidRPr="00CB70CD">
        <w:t xml:space="preserve"> tra</w:t>
      </w:r>
      <w:r w:rsidR="005C4EC6" w:rsidRPr="003939FC">
        <w:rPr>
          <w:b/>
        </w:rPr>
        <w:t xml:space="preserve"> domanda e offerta di lavoro</w:t>
      </w:r>
      <w:r w:rsidR="005C4EC6">
        <w:t xml:space="preserve"> riguarda soprattutto le professioni tecniche</w:t>
      </w:r>
      <w:r w:rsidR="008D0259">
        <w:t xml:space="preserve"> e a elevata specializzazione</w:t>
      </w:r>
      <w:r w:rsidR="005C4EC6">
        <w:t xml:space="preserve">, gli operai, gli autisti e gli addetti nelle attività di ristorazione, mentre è più facile trovare </w:t>
      </w:r>
      <w:r w:rsidR="001767D3">
        <w:t xml:space="preserve">personale non qualificato </w:t>
      </w:r>
      <w:r>
        <w:t xml:space="preserve">per </w:t>
      </w:r>
      <w:r w:rsidR="001767D3">
        <w:t xml:space="preserve">i servizi di pulizia e </w:t>
      </w:r>
      <w:r w:rsidR="00816E39">
        <w:t>impiegati con mansioni di segreteria</w:t>
      </w:r>
      <w:r w:rsidR="001767D3">
        <w:t xml:space="preserve"> e affari generali</w:t>
      </w:r>
      <w:r w:rsidR="00816E39">
        <w:t xml:space="preserve">. </w:t>
      </w:r>
      <w:r w:rsidR="00C51825">
        <w:t>Di fatto</w:t>
      </w:r>
      <w:r w:rsidR="002943A3">
        <w:t>,</w:t>
      </w:r>
      <w:r w:rsidR="00C51825">
        <w:t xml:space="preserve"> l</w:t>
      </w:r>
      <w:r w:rsidR="00574F54">
        <w:t xml:space="preserve">a difficoltà di reperimento </w:t>
      </w:r>
      <w:r w:rsidR="00C51825">
        <w:t>delle risorse umane</w:t>
      </w:r>
      <w:r w:rsidR="00574F54">
        <w:t xml:space="preserve"> è in continuo aumento sia a livello locale che nazion</w:t>
      </w:r>
      <w:r w:rsidR="00632008">
        <w:t>ale (32,2% nel 2021, contro il 26,4%</w:t>
      </w:r>
      <w:r w:rsidR="00574F54">
        <w:t xml:space="preserve"> del 2019</w:t>
      </w:r>
      <w:r w:rsidR="001767D3">
        <w:t>).</w:t>
      </w:r>
    </w:p>
    <w:p w14:paraId="790BCFAB" w14:textId="72CD1726" w:rsidR="00A70736" w:rsidRDefault="00B951B2" w:rsidP="00607C9C">
      <w:pPr>
        <w:spacing w:after="200"/>
        <w:ind w:left="1276"/>
      </w:pPr>
      <w:r>
        <w:t xml:space="preserve">I dati </w:t>
      </w:r>
      <w:proofErr w:type="spellStart"/>
      <w:r>
        <w:t>Excelsior</w:t>
      </w:r>
      <w:proofErr w:type="spellEnd"/>
      <w:r>
        <w:t xml:space="preserve"> dimostrano</w:t>
      </w:r>
      <w:r w:rsidR="00C6138E">
        <w:t xml:space="preserve"> anche</w:t>
      </w:r>
      <w:r>
        <w:t xml:space="preserve"> che il mercato è sempre più caratterizzato da una crescente richiesta di </w:t>
      </w:r>
      <w:r w:rsidR="006C4A73">
        <w:t xml:space="preserve">lavoratori in possesso di </w:t>
      </w:r>
      <w:r w:rsidR="006C4A73" w:rsidRPr="00607C9C">
        <w:rPr>
          <w:b/>
        </w:rPr>
        <w:t>competenze informatiche</w:t>
      </w:r>
      <w:r>
        <w:t xml:space="preserve">, non solo per </w:t>
      </w:r>
      <w:r w:rsidR="00BB29FF">
        <w:t>le posizioni</w:t>
      </w:r>
      <w:r>
        <w:t xml:space="preserve"> più qualificat</w:t>
      </w:r>
      <w:r w:rsidR="00BB29FF">
        <w:t>e</w:t>
      </w:r>
      <w:r>
        <w:t xml:space="preserve">, ma anche per </w:t>
      </w:r>
      <w:r w:rsidR="00BB29FF">
        <w:t>quelle più generiche</w:t>
      </w:r>
      <w:r>
        <w:t xml:space="preserve">. </w:t>
      </w:r>
      <w:r w:rsidR="001767D3">
        <w:t>Nel</w:t>
      </w:r>
      <w:r>
        <w:t xml:space="preserve"> 2021 il possesso di </w:t>
      </w:r>
      <w:r w:rsidR="00BB29FF">
        <w:t>conoscenze</w:t>
      </w:r>
      <w:r>
        <w:t xml:space="preserve"> digitali di base era richiesto per oltre il 56% dei profili rice</w:t>
      </w:r>
      <w:r w:rsidR="00A70736">
        <w:t>rcati</w:t>
      </w:r>
      <w:r w:rsidR="002413E7">
        <w:t>,</w:t>
      </w:r>
      <w:r w:rsidR="00A70736">
        <w:t xml:space="preserve"> contro il 17,4% del 2019</w:t>
      </w:r>
      <w:r w:rsidR="00C51825">
        <w:t>. La richiesta di quest</w:t>
      </w:r>
      <w:r w:rsidR="002413E7">
        <w:t>a</w:t>
      </w:r>
      <w:r w:rsidR="00C51825">
        <w:t xml:space="preserve"> </w:t>
      </w:r>
      <w:proofErr w:type="spellStart"/>
      <w:r w:rsidR="002943A3">
        <w:rPr>
          <w:i/>
        </w:rPr>
        <w:t>skill</w:t>
      </w:r>
      <w:proofErr w:type="spellEnd"/>
      <w:r w:rsidR="00A70736" w:rsidRPr="00C51825">
        <w:rPr>
          <w:i/>
        </w:rPr>
        <w:t xml:space="preserve"> </w:t>
      </w:r>
      <w:r w:rsidR="00A70736">
        <w:t>ha superato il 90% per dirigenti, tecnici e impiegati</w:t>
      </w:r>
      <w:r w:rsidR="00607C9C">
        <w:t xml:space="preserve">, ma si prevede che </w:t>
      </w:r>
      <w:r w:rsidR="006C4A73" w:rsidRPr="006C4A73">
        <w:t xml:space="preserve">in futuro </w:t>
      </w:r>
      <w:r w:rsidR="00607C9C">
        <w:t xml:space="preserve">si estenderà anche ad altri </w:t>
      </w:r>
      <w:r w:rsidR="00BB29FF">
        <w:t>ruoli</w:t>
      </w:r>
      <w:r w:rsidR="00607C9C">
        <w:t xml:space="preserve"> professionali</w:t>
      </w:r>
      <w:r w:rsidR="006C4A73">
        <w:t xml:space="preserve">. </w:t>
      </w:r>
      <w:r w:rsidR="00B87C33">
        <w:t>Da qui</w:t>
      </w:r>
      <w:r w:rsidR="002413E7">
        <w:t>,</w:t>
      </w:r>
      <w:r w:rsidR="00A70736">
        <w:t xml:space="preserve"> la necessità di</w:t>
      </w:r>
      <w:r w:rsidR="00A70736" w:rsidRPr="00A70736">
        <w:t xml:space="preserve"> incrementare la qualità dell’insegnamento</w:t>
      </w:r>
      <w:r w:rsidR="00A70736">
        <w:t xml:space="preserve"> in questo ambito e di favorire l’acquisizione di abilità che, anche alla luce degli obiettivi posti dal PNRR, saranno necessarie per entrare nel mondo del lavoro. </w:t>
      </w:r>
    </w:p>
    <w:p w14:paraId="67E7534F" w14:textId="164C3858" w:rsidR="001266ED" w:rsidRPr="00BE4948" w:rsidRDefault="00607C9C" w:rsidP="001266ED">
      <w:pPr>
        <w:spacing w:after="200"/>
        <w:ind w:left="1276"/>
      </w:pPr>
      <w:r>
        <w:t>Nel 2021, l</w:t>
      </w:r>
      <w:r w:rsidR="001266ED">
        <w:t xml:space="preserve">e assunzioni di </w:t>
      </w:r>
      <w:r w:rsidR="001266ED" w:rsidRPr="00BC775D">
        <w:rPr>
          <w:b/>
        </w:rPr>
        <w:t xml:space="preserve">lavoratori </w:t>
      </w:r>
      <w:r w:rsidR="001266ED" w:rsidRPr="00BE4948">
        <w:rPr>
          <w:b/>
        </w:rPr>
        <w:t>dipendenti</w:t>
      </w:r>
      <w:r w:rsidR="001266ED" w:rsidRPr="00BE4948">
        <w:t xml:space="preserve"> hanno costituito la maggior </w:t>
      </w:r>
      <w:r w:rsidR="001266ED">
        <w:t>parte della domanda di lavoro espressa dalle imprese trentine (88,0%), con</w:t>
      </w:r>
      <w:r w:rsidR="001266ED" w:rsidRPr="00791BEC">
        <w:t xml:space="preserve"> una </w:t>
      </w:r>
      <w:r w:rsidR="001266ED">
        <w:t xml:space="preserve">preferenza per i contratti a tempo determinato superiore di oltre 14 punti percentuali rispetto al dato nazionale (70,2% </w:t>
      </w:r>
      <w:r w:rsidR="001266ED">
        <w:lastRenderedPageBreak/>
        <w:t>contro 55,9%)</w:t>
      </w:r>
      <w:r>
        <w:t xml:space="preserve">, </w:t>
      </w:r>
      <w:r w:rsidR="008B30C4">
        <w:t>rispecchiando</w:t>
      </w:r>
      <w:r w:rsidR="002413E7">
        <w:t xml:space="preserve"> così</w:t>
      </w:r>
      <w:r w:rsidR="001266ED">
        <w:t xml:space="preserve"> il peso </w:t>
      </w:r>
      <w:r w:rsidR="008B30C4">
        <w:t>che il</w:t>
      </w:r>
      <w:r w:rsidR="001266ED">
        <w:t xml:space="preserve"> lavoro stagionale</w:t>
      </w:r>
      <w:r w:rsidR="008B30C4">
        <w:t xml:space="preserve"> ha</w:t>
      </w:r>
      <w:r w:rsidR="001266ED">
        <w:t xml:space="preserve"> nella nostra </w:t>
      </w:r>
      <w:r>
        <w:t>p</w:t>
      </w:r>
      <w:r w:rsidR="001266ED">
        <w:t>rovincia. Le assunzioni stabili</w:t>
      </w:r>
      <w:r w:rsidR="001266ED" w:rsidRPr="00C90A78">
        <w:t xml:space="preserve"> (a tempo indeterminato o con un contratto di apprendistato) </w:t>
      </w:r>
      <w:r w:rsidR="001266ED" w:rsidRPr="00BE4948">
        <w:t>hanno rappresentato l’8,6% del totale, mentre le altre tipologie contrattuali hanno raggiunto il 9</w:t>
      </w:r>
      <w:r w:rsidR="00483344">
        <w:t>,1</w:t>
      </w:r>
      <w:r w:rsidR="001266ED" w:rsidRPr="00BE4948">
        <w:t>%.</w:t>
      </w:r>
    </w:p>
    <w:p w14:paraId="2EEFDDA2" w14:textId="20A774FA" w:rsidR="00FE2A09" w:rsidRDefault="001266ED" w:rsidP="008B30C4">
      <w:pPr>
        <w:spacing w:after="200"/>
        <w:ind w:left="1276" w:right="-171"/>
      </w:pPr>
      <w:r w:rsidRPr="00BE4948">
        <w:t xml:space="preserve">Considerando i singoli </w:t>
      </w:r>
      <w:r w:rsidRPr="00BE4948">
        <w:rPr>
          <w:b/>
        </w:rPr>
        <w:t>settori economici</w:t>
      </w:r>
      <w:r w:rsidRPr="00BE4948">
        <w:t xml:space="preserve">, il fabbisogno è stato </w:t>
      </w:r>
      <w:r w:rsidRPr="004B7E67">
        <w:t>determinato per lo più dai servizi</w:t>
      </w:r>
      <w:r>
        <w:t xml:space="preserve"> (44.730</w:t>
      </w:r>
      <w:r w:rsidRPr="004B7E67">
        <w:t xml:space="preserve"> unità</w:t>
      </w:r>
      <w:r>
        <w:t xml:space="preserve"> pari al 61,9</w:t>
      </w:r>
      <w:r w:rsidRPr="004B7E67">
        <w:t>% del totale), seguiti</w:t>
      </w:r>
      <w:r>
        <w:t>,</w:t>
      </w:r>
      <w:r w:rsidRPr="004B7E67">
        <w:t xml:space="preserve"> con un notevole distacco</w:t>
      </w:r>
      <w:r>
        <w:t>,</w:t>
      </w:r>
      <w:r w:rsidRPr="004B7E67">
        <w:t xml:space="preserve"> dal personale delle aree del commercio e della vendita (</w:t>
      </w:r>
      <w:r>
        <w:t>10.510, 14,5</w:t>
      </w:r>
      <w:r w:rsidRPr="004B7E67">
        <w:t>%), della logistica (</w:t>
      </w:r>
      <w:r>
        <w:t>5.880, 8,1%</w:t>
      </w:r>
      <w:r w:rsidRPr="004B7E67">
        <w:t>), della tecnica e della progettazione (</w:t>
      </w:r>
      <w:r>
        <w:t>6.220, 8,6</w:t>
      </w:r>
      <w:r w:rsidRPr="004B7E67">
        <w:t xml:space="preserve">%), </w:t>
      </w:r>
      <w:r>
        <w:t xml:space="preserve">della </w:t>
      </w:r>
      <w:r w:rsidRPr="004B7E67">
        <w:t xml:space="preserve">direzione e </w:t>
      </w:r>
      <w:r>
        <w:t>dei servizi generali (2.350, 3,3%) e dell’</w:t>
      </w:r>
      <w:r w:rsidRPr="004B7E67">
        <w:t>amministrazione (</w:t>
      </w:r>
      <w:r>
        <w:t>2.590, 3,6</w:t>
      </w:r>
      <w:r w:rsidRPr="004B7E67">
        <w:t xml:space="preserve">%). </w:t>
      </w:r>
      <w:r w:rsidR="008B30C4">
        <w:br/>
      </w:r>
      <w:r w:rsidR="001A5BF6">
        <w:t>Per la</w:t>
      </w:r>
      <w:r w:rsidRPr="00BE4948">
        <w:t xml:space="preserve"> categoria dei </w:t>
      </w:r>
      <w:r w:rsidRPr="008B30C4">
        <w:rPr>
          <w:b/>
        </w:rPr>
        <w:t>servizi</w:t>
      </w:r>
      <w:r w:rsidRPr="00BE4948">
        <w:t xml:space="preserve">, le previsioni di assunzione sono </w:t>
      </w:r>
      <w:r w:rsidR="00BE4948" w:rsidRPr="00BE4948">
        <w:t>state associate</w:t>
      </w:r>
      <w:r w:rsidRPr="00BE4948">
        <w:t xml:space="preserve">, in particolare, alla richiesta di </w:t>
      </w:r>
      <w:r w:rsidRPr="00607C9C">
        <w:t xml:space="preserve">addetti </w:t>
      </w:r>
      <w:r w:rsidR="001A5BF6">
        <w:t>in ambito ricettivo</w:t>
      </w:r>
      <w:r w:rsidR="008B30C4">
        <w:t xml:space="preserve">, </w:t>
      </w:r>
      <w:r w:rsidR="001A5BF6" w:rsidRPr="008B30C4">
        <w:t>turistic</w:t>
      </w:r>
      <w:r w:rsidR="001A5BF6">
        <w:t>o e della ristorazione</w:t>
      </w:r>
      <w:r w:rsidR="008B30C4">
        <w:t xml:space="preserve"> </w:t>
      </w:r>
      <w:r w:rsidRPr="008B30C4">
        <w:t>(30</w:t>
      </w:r>
      <w:r>
        <w:t>.480 unità)</w:t>
      </w:r>
      <w:r w:rsidR="001A5BF6">
        <w:t xml:space="preserve"> e, con riferimento a quest’ultimo settore</w:t>
      </w:r>
      <w:r w:rsidR="00760DC7">
        <w:t>,</w:t>
      </w:r>
      <w:r>
        <w:t xml:space="preserve"> il numero di potenziali addetti </w:t>
      </w:r>
      <w:r w:rsidR="001A5BF6">
        <w:t xml:space="preserve">(camerieri e cuochi) </w:t>
      </w:r>
      <w:r>
        <w:t>è ritornat</w:t>
      </w:r>
      <w:r w:rsidR="001A5BF6">
        <w:t>o</w:t>
      </w:r>
      <w:r>
        <w:t xml:space="preserve"> su valori simili a quelli pre-pandemia, anche se ancora leggermente inferiori (-650 unità rispetto al 2019 e +9.190 rispetto al 2020). Analoga considerazione vale per il </w:t>
      </w:r>
      <w:r w:rsidRPr="008B30C4">
        <w:rPr>
          <w:b/>
        </w:rPr>
        <w:t>commercio</w:t>
      </w:r>
      <w:r>
        <w:t xml:space="preserve"> (-760 unità rispetto al 2019 e +940 rispetto al 2020), un settore che risente anche del cambiamento delle abitudini di acquisto dei consumatori in seguito alla pandemia.</w:t>
      </w:r>
      <w:r w:rsidR="00261CDD">
        <w:t xml:space="preserve"> </w:t>
      </w:r>
      <w:r w:rsidR="00760DC7">
        <w:t>I</w:t>
      </w:r>
      <w:r w:rsidR="00E57BDB">
        <w:t xml:space="preserve">l settore delle </w:t>
      </w:r>
      <w:r w:rsidR="00E57BDB" w:rsidRPr="00CB70CD">
        <w:rPr>
          <w:b/>
        </w:rPr>
        <w:t>costruzioni</w:t>
      </w:r>
      <w:r w:rsidR="00E57BDB">
        <w:t xml:space="preserve"> prevede l’assunzione di </w:t>
      </w:r>
      <w:r w:rsidR="00E57BDB" w:rsidRPr="00E57BDB">
        <w:t>3.260 artigiani e operai specializzati</w:t>
      </w:r>
      <w:r w:rsidR="00CB70CD">
        <w:t>,</w:t>
      </w:r>
      <w:r w:rsidR="00E57BDB" w:rsidRPr="00E57BDB">
        <w:t xml:space="preserve"> </w:t>
      </w:r>
      <w:r w:rsidR="00E57BDB">
        <w:t>superando così</w:t>
      </w:r>
      <w:r w:rsidR="00E57BDB" w:rsidRPr="00E57BDB">
        <w:t xml:space="preserve"> i livelli registrati nel 2019</w:t>
      </w:r>
      <w:r w:rsidR="00E57BDB">
        <w:t>. Si tratta di un</w:t>
      </w:r>
      <w:r w:rsidR="00E57BDB" w:rsidRPr="00E57BDB">
        <w:t xml:space="preserve"> </w:t>
      </w:r>
      <w:r w:rsidR="00E57BDB">
        <w:t xml:space="preserve">andamento riscontrato anche a livello nazionale, collegato </w:t>
      </w:r>
      <w:r w:rsidR="00E57BDB" w:rsidRPr="00E57BDB">
        <w:t>soprattutto alle agevolazioni fiscali previste dal Governo.</w:t>
      </w:r>
      <w:r>
        <w:t xml:space="preserve"> In crescita rispetto agli anni precedenti anche il numero di addetti </w:t>
      </w:r>
      <w:r w:rsidR="00FD6917">
        <w:t>da reperire nell’ambito dei</w:t>
      </w:r>
      <w:r>
        <w:t xml:space="preserve"> </w:t>
      </w:r>
      <w:r w:rsidRPr="00CB70CD">
        <w:rPr>
          <w:b/>
        </w:rPr>
        <w:t>servizi di pulizia</w:t>
      </w:r>
      <w:r>
        <w:t xml:space="preserve"> (8.340 unità), una richiesta sicuramente legata alle attività di sanificazione imposte in ogni ambiente di lavoro e in generale in tutti i luoghi in cui esiste un rischio infettivo. </w:t>
      </w:r>
    </w:p>
    <w:p w14:paraId="569F1247" w14:textId="53AAD6DF" w:rsidR="001767D3" w:rsidRDefault="00752DCF" w:rsidP="008B30C4">
      <w:pPr>
        <w:spacing w:after="200"/>
        <w:ind w:left="1276"/>
      </w:pPr>
      <w:r w:rsidRPr="00752DCF">
        <w:t>“</w:t>
      </w:r>
      <w:r>
        <w:t xml:space="preserve">L’indagine </w:t>
      </w:r>
      <w:proofErr w:type="spellStart"/>
      <w:r>
        <w:t>Excelsior</w:t>
      </w:r>
      <w:proofErr w:type="spellEnd"/>
      <w:r>
        <w:t xml:space="preserve"> </w:t>
      </w:r>
      <w:r w:rsidR="00E57BDB">
        <w:t xml:space="preserve">– commenta </w:t>
      </w:r>
      <w:r w:rsidR="00E57BDB" w:rsidRPr="00CB70CD">
        <w:rPr>
          <w:b/>
        </w:rPr>
        <w:t xml:space="preserve">Giovanni </w:t>
      </w:r>
      <w:proofErr w:type="spellStart"/>
      <w:r w:rsidR="00E57BDB" w:rsidRPr="00CB70CD">
        <w:rPr>
          <w:b/>
        </w:rPr>
        <w:t>Bort</w:t>
      </w:r>
      <w:proofErr w:type="spellEnd"/>
      <w:r w:rsidR="00E57BDB">
        <w:t xml:space="preserve">, Presidente della Camera di Commercio di Trento – </w:t>
      </w:r>
      <w:r>
        <w:t xml:space="preserve">conferma quello che i nostri imprenditori e le nostre imprenditrici ci segnalano da mesi, ovvero che </w:t>
      </w:r>
      <w:r w:rsidR="00FE2A09">
        <w:t xml:space="preserve">in generale </w:t>
      </w:r>
      <w:r>
        <w:t xml:space="preserve">è sempre più difficile trovare </w:t>
      </w:r>
      <w:r w:rsidR="00FE2A09">
        <w:t>personale e ancor più personale prepar</w:t>
      </w:r>
      <w:r w:rsidR="00073715">
        <w:t xml:space="preserve">ato e </w:t>
      </w:r>
      <w:r w:rsidR="00E57BDB">
        <w:t>con esperienza</w:t>
      </w:r>
      <w:r w:rsidR="00073715">
        <w:t xml:space="preserve">. </w:t>
      </w:r>
      <w:r w:rsidR="00FE2A09">
        <w:t xml:space="preserve">Per riuscire a rendere l’offerta di </w:t>
      </w:r>
      <w:r w:rsidR="00760DC7">
        <w:t>impiego</w:t>
      </w:r>
      <w:r w:rsidR="00FE2A09">
        <w:t xml:space="preserve"> del nostro territorio più adeguata, </w:t>
      </w:r>
      <w:r w:rsidR="004765C8">
        <w:t>dobbiamo</w:t>
      </w:r>
      <w:r w:rsidR="008B30C4">
        <w:t>,</w:t>
      </w:r>
      <w:r w:rsidR="004765C8">
        <w:t xml:space="preserve"> </w:t>
      </w:r>
      <w:r w:rsidR="008B30C4">
        <w:t>da un lato, ripensare i percorsi di formazione e perfezionamento professionale per allinearli ai profili richiesti dal mercato del lavoro, dall’altro</w:t>
      </w:r>
      <w:r w:rsidR="00376229">
        <w:t>,</w:t>
      </w:r>
      <w:r w:rsidR="008B30C4">
        <w:t xml:space="preserve"> </w:t>
      </w:r>
      <w:r w:rsidR="004765C8">
        <w:t xml:space="preserve">potenziare l’offerta formativa e facilitare la transizione </w:t>
      </w:r>
      <w:r w:rsidR="00E57BDB">
        <w:t xml:space="preserve">dei giovani </w:t>
      </w:r>
      <w:r w:rsidR="004765C8">
        <w:t>dalla scuola al mondo del lavoro. Per questo ribadisco la centralità dei perco</w:t>
      </w:r>
      <w:r w:rsidR="00CC30F7">
        <w:t xml:space="preserve">rsi di alternanza scuola-lavoro, </w:t>
      </w:r>
      <w:r w:rsidR="004765C8">
        <w:t xml:space="preserve">che </w:t>
      </w:r>
      <w:r w:rsidR="00CC30F7">
        <w:t xml:space="preserve">anche alla luce degli ultimi tragici accadimenti, </w:t>
      </w:r>
      <w:r w:rsidR="00F324A8">
        <w:t>devono svolgersi</w:t>
      </w:r>
      <w:r w:rsidR="00CC30F7">
        <w:t xml:space="preserve"> in totale sicurezza e nel</w:t>
      </w:r>
      <w:r w:rsidR="00D0678D">
        <w:t xml:space="preserve"> rispetto delle norme </w:t>
      </w:r>
      <w:r w:rsidR="00CB70CD">
        <w:t>a tutela della salute dei lavoratori”</w:t>
      </w:r>
      <w:r w:rsidR="00760DC7">
        <w:t>.</w:t>
      </w:r>
      <w:r w:rsidR="001767D3" w:rsidRPr="001767D3">
        <w:t xml:space="preserve"> </w:t>
      </w:r>
    </w:p>
    <w:p w14:paraId="29AD27E8" w14:textId="6E0E6112" w:rsidR="00676219" w:rsidRDefault="00676219" w:rsidP="00676219">
      <w:pPr>
        <w:spacing w:after="120"/>
        <w:ind w:left="1276"/>
      </w:pPr>
      <w:r w:rsidRPr="00EF36BD">
        <w:t xml:space="preserve">Per ulteriori informazioni e approfondimenti </w:t>
      </w:r>
      <w:r>
        <w:t xml:space="preserve">consultare il </w:t>
      </w:r>
      <w:hyperlink r:id="rId8" w:tgtFrame="_blank" w:history="1">
        <w:r w:rsidR="00197B98" w:rsidRPr="00197B98">
          <w:rPr>
            <w:rStyle w:val="Collegamentoipertestuale"/>
            <w:i/>
          </w:rPr>
          <w:t>report</w:t>
        </w:r>
        <w:r w:rsidR="00197B98">
          <w:rPr>
            <w:rStyle w:val="Collegamentoipertestuale"/>
          </w:rPr>
          <w:t xml:space="preserve"> annuale</w:t>
        </w:r>
      </w:hyperlink>
      <w:r w:rsidR="00197B98">
        <w:t xml:space="preserve"> </w:t>
      </w:r>
      <w:r w:rsidRPr="00197B98">
        <w:t xml:space="preserve">e le </w:t>
      </w:r>
      <w:hyperlink r:id="rId9" w:tgtFrame="_blank" w:history="1">
        <w:r w:rsidR="00197B98" w:rsidRPr="0052165F">
          <w:rPr>
            <w:rStyle w:val="Collegamentoipertestuale"/>
          </w:rPr>
          <w:t>tavole statistiche</w:t>
        </w:r>
      </w:hyperlink>
      <w:r w:rsidRPr="0052165F">
        <w:rPr>
          <w:rStyle w:val="Collegamentoipertestuale"/>
        </w:rPr>
        <w:t xml:space="preserve"> </w:t>
      </w:r>
      <w:r w:rsidRPr="00197B98">
        <w:t>o contattare l’Ufficio studi e ricerche della</w:t>
      </w:r>
      <w:r w:rsidRPr="00EF36BD">
        <w:t xml:space="preserve"> Camera di Commercio</w:t>
      </w:r>
      <w:r w:rsidR="00795EFD">
        <w:t xml:space="preserve"> (tel.</w:t>
      </w:r>
      <w:r w:rsidRPr="00EF36BD">
        <w:t xml:space="preserve"> 0461-88733</w:t>
      </w:r>
      <w:r>
        <w:t>3</w:t>
      </w:r>
      <w:r w:rsidR="00795EFD">
        <w:t xml:space="preserve">, email </w:t>
      </w:r>
      <w:hyperlink r:id="rId10" w:history="1">
        <w:r w:rsidRPr="00EF36BD">
          <w:rPr>
            <w:rStyle w:val="Collegamentoipertestuale"/>
          </w:rPr>
          <w:t>studi@tn.camcom.it</w:t>
        </w:r>
      </w:hyperlink>
      <w:r w:rsidR="00795EFD">
        <w:t xml:space="preserve">). </w:t>
      </w:r>
    </w:p>
    <w:p w14:paraId="72E0AF91" w14:textId="77777777" w:rsidR="00676219" w:rsidRDefault="00676219" w:rsidP="00676219">
      <w:pPr>
        <w:spacing w:after="120"/>
        <w:ind w:left="1276"/>
      </w:pPr>
    </w:p>
    <w:p w14:paraId="30BC4809" w14:textId="62AEB58C" w:rsidR="00676219" w:rsidRDefault="00676219" w:rsidP="00BB29FF">
      <w:pPr>
        <w:spacing w:after="120"/>
        <w:ind w:left="1276"/>
      </w:pPr>
      <w:r>
        <w:t xml:space="preserve">Trento, </w:t>
      </w:r>
      <w:r w:rsidR="00687F36">
        <w:t>10</w:t>
      </w:r>
      <w:r>
        <w:t xml:space="preserve"> febbraio 2022</w:t>
      </w:r>
    </w:p>
    <w:sectPr w:rsidR="00676219" w:rsidSect="00607C9C">
      <w:footerReference w:type="default" r:id="rId11"/>
      <w:headerReference w:type="first" r:id="rId12"/>
      <w:footerReference w:type="first" r:id="rId13"/>
      <w:pgSz w:w="11906" w:h="16838" w:code="9"/>
      <w:pgMar w:top="1985" w:right="1134" w:bottom="1701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197B" w14:textId="77777777" w:rsidR="00BB29FF" w:rsidRDefault="00BB29FF">
      <w:r>
        <w:separator/>
      </w:r>
    </w:p>
  </w:endnote>
  <w:endnote w:type="continuationSeparator" w:id="0">
    <w:p w14:paraId="6041AA2D" w14:textId="77777777" w:rsidR="00BB29FF" w:rsidRDefault="00BB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4754" w14:textId="77777777" w:rsidR="00BB29FF" w:rsidRPr="007C29A7" w:rsidRDefault="00BB29F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14:paraId="54D939DB" w14:textId="77777777" w:rsidR="00BB29FF" w:rsidRPr="00FA7AB5" w:rsidRDefault="00BB29FF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14:paraId="2C8D6652" w14:textId="77777777" w:rsidR="00BB29FF" w:rsidRPr="003F1A52" w:rsidRDefault="00BB29F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14:paraId="479B1082" w14:textId="77777777" w:rsidR="00BB29FF" w:rsidRDefault="00BB29F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14:paraId="22D53853" w14:textId="77777777" w:rsidR="00BB29FF" w:rsidRDefault="00BB29F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14:paraId="68DE8D9C" w14:textId="77777777" w:rsidR="00BB29FF" w:rsidRPr="003F1A52" w:rsidRDefault="00BB29F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B5E9B" w14:textId="77777777" w:rsidR="00BB29FF" w:rsidRPr="007C29A7" w:rsidRDefault="00BB29F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14:paraId="1819100A" w14:textId="77777777" w:rsidR="00BB29FF" w:rsidRPr="003F1A52" w:rsidRDefault="00BB29F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14:paraId="14891E29" w14:textId="77777777" w:rsidR="00BB29FF" w:rsidRPr="003F1A52" w:rsidRDefault="00BB29F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14:paraId="6B56CC28" w14:textId="77777777" w:rsidR="00BB29FF" w:rsidRDefault="00BB29F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14:paraId="7BE2FC62" w14:textId="77777777" w:rsidR="00BB29FF" w:rsidRDefault="00BB29F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14:paraId="4DF9447F" w14:textId="77777777" w:rsidR="00BB29FF" w:rsidRPr="003F1A52" w:rsidRDefault="00BB29F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8000" w14:textId="77777777" w:rsidR="00BB29FF" w:rsidRDefault="00BB29FF">
      <w:r>
        <w:separator/>
      </w:r>
    </w:p>
  </w:footnote>
  <w:footnote w:type="continuationSeparator" w:id="0">
    <w:p w14:paraId="555F1A53" w14:textId="77777777" w:rsidR="00BB29FF" w:rsidRDefault="00BB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C10B" w14:textId="77777777" w:rsidR="00BB29FF" w:rsidRDefault="00BB29FF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7269182F" wp14:editId="44D1AAA0">
          <wp:extent cx="1713626" cy="962025"/>
          <wp:effectExtent l="0" t="0" r="1270" b="0"/>
          <wp:docPr id="9" name="Immagine 9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599E69" w14:textId="77777777" w:rsidR="00BB29FF" w:rsidRDefault="00BB29FF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319C"/>
    <w:rsid w:val="00023568"/>
    <w:rsid w:val="00025707"/>
    <w:rsid w:val="000269CA"/>
    <w:rsid w:val="00031F75"/>
    <w:rsid w:val="00034FEC"/>
    <w:rsid w:val="00037D8E"/>
    <w:rsid w:val="00037F6E"/>
    <w:rsid w:val="0004057B"/>
    <w:rsid w:val="00040F2B"/>
    <w:rsid w:val="000458AE"/>
    <w:rsid w:val="00047BA2"/>
    <w:rsid w:val="00055BF5"/>
    <w:rsid w:val="00056257"/>
    <w:rsid w:val="00067410"/>
    <w:rsid w:val="00067C22"/>
    <w:rsid w:val="00070E64"/>
    <w:rsid w:val="00070E99"/>
    <w:rsid w:val="00072BF6"/>
    <w:rsid w:val="00073715"/>
    <w:rsid w:val="00074F6B"/>
    <w:rsid w:val="00075C73"/>
    <w:rsid w:val="00082DFA"/>
    <w:rsid w:val="00083AA9"/>
    <w:rsid w:val="00084CC0"/>
    <w:rsid w:val="00093CAD"/>
    <w:rsid w:val="000A03C0"/>
    <w:rsid w:val="000A19DB"/>
    <w:rsid w:val="000A3D84"/>
    <w:rsid w:val="000A6030"/>
    <w:rsid w:val="000B68C6"/>
    <w:rsid w:val="000C045B"/>
    <w:rsid w:val="000C6289"/>
    <w:rsid w:val="000C62B5"/>
    <w:rsid w:val="000C7BD4"/>
    <w:rsid w:val="000E08C6"/>
    <w:rsid w:val="000E58E6"/>
    <w:rsid w:val="000F7126"/>
    <w:rsid w:val="000F7A8F"/>
    <w:rsid w:val="00102F75"/>
    <w:rsid w:val="001105D3"/>
    <w:rsid w:val="0012213D"/>
    <w:rsid w:val="0012470A"/>
    <w:rsid w:val="00125816"/>
    <w:rsid w:val="001266ED"/>
    <w:rsid w:val="0013007A"/>
    <w:rsid w:val="00130283"/>
    <w:rsid w:val="001313D1"/>
    <w:rsid w:val="001353A9"/>
    <w:rsid w:val="001407FD"/>
    <w:rsid w:val="00141BAD"/>
    <w:rsid w:val="00145706"/>
    <w:rsid w:val="00151387"/>
    <w:rsid w:val="00151592"/>
    <w:rsid w:val="00156F7B"/>
    <w:rsid w:val="0016196C"/>
    <w:rsid w:val="001636C9"/>
    <w:rsid w:val="00173FFE"/>
    <w:rsid w:val="00174309"/>
    <w:rsid w:val="001767D3"/>
    <w:rsid w:val="00176E40"/>
    <w:rsid w:val="00180E1E"/>
    <w:rsid w:val="00182DE3"/>
    <w:rsid w:val="00183375"/>
    <w:rsid w:val="00185207"/>
    <w:rsid w:val="00197332"/>
    <w:rsid w:val="00197B98"/>
    <w:rsid w:val="001A4D92"/>
    <w:rsid w:val="001A5BF6"/>
    <w:rsid w:val="001B2405"/>
    <w:rsid w:val="001B3264"/>
    <w:rsid w:val="001B3A78"/>
    <w:rsid w:val="001C3091"/>
    <w:rsid w:val="001C554C"/>
    <w:rsid w:val="001C63B4"/>
    <w:rsid w:val="001C72E4"/>
    <w:rsid w:val="001D0321"/>
    <w:rsid w:val="001D43E8"/>
    <w:rsid w:val="001E24CB"/>
    <w:rsid w:val="001F3C55"/>
    <w:rsid w:val="001F5146"/>
    <w:rsid w:val="001F5EFB"/>
    <w:rsid w:val="001F6307"/>
    <w:rsid w:val="001F7EBB"/>
    <w:rsid w:val="00204C36"/>
    <w:rsid w:val="002158D7"/>
    <w:rsid w:val="00217618"/>
    <w:rsid w:val="002261F5"/>
    <w:rsid w:val="00226A40"/>
    <w:rsid w:val="00227243"/>
    <w:rsid w:val="00230EB5"/>
    <w:rsid w:val="002313A7"/>
    <w:rsid w:val="00232F52"/>
    <w:rsid w:val="002330FB"/>
    <w:rsid w:val="00234E4E"/>
    <w:rsid w:val="00235BF6"/>
    <w:rsid w:val="002413E7"/>
    <w:rsid w:val="00241EA4"/>
    <w:rsid w:val="00243031"/>
    <w:rsid w:val="00243791"/>
    <w:rsid w:val="00243B10"/>
    <w:rsid w:val="0025111C"/>
    <w:rsid w:val="00252C17"/>
    <w:rsid w:val="00260696"/>
    <w:rsid w:val="00261CDD"/>
    <w:rsid w:val="0026345A"/>
    <w:rsid w:val="002861C1"/>
    <w:rsid w:val="002864E3"/>
    <w:rsid w:val="002941BD"/>
    <w:rsid w:val="002943A3"/>
    <w:rsid w:val="00294536"/>
    <w:rsid w:val="002A0203"/>
    <w:rsid w:val="002A25E1"/>
    <w:rsid w:val="002A78BF"/>
    <w:rsid w:val="002B2059"/>
    <w:rsid w:val="002B2B2A"/>
    <w:rsid w:val="002B7819"/>
    <w:rsid w:val="002C2A3E"/>
    <w:rsid w:val="002C540A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125FA"/>
    <w:rsid w:val="0031728F"/>
    <w:rsid w:val="003206C1"/>
    <w:rsid w:val="003228AE"/>
    <w:rsid w:val="00324685"/>
    <w:rsid w:val="00324D13"/>
    <w:rsid w:val="0032681E"/>
    <w:rsid w:val="003274A3"/>
    <w:rsid w:val="00327AD2"/>
    <w:rsid w:val="0033526B"/>
    <w:rsid w:val="00336C91"/>
    <w:rsid w:val="00344676"/>
    <w:rsid w:val="00344EA8"/>
    <w:rsid w:val="00350754"/>
    <w:rsid w:val="00351708"/>
    <w:rsid w:val="00353B80"/>
    <w:rsid w:val="003577AC"/>
    <w:rsid w:val="0037134B"/>
    <w:rsid w:val="00372FA8"/>
    <w:rsid w:val="003738CE"/>
    <w:rsid w:val="00373DAC"/>
    <w:rsid w:val="00376229"/>
    <w:rsid w:val="003769FB"/>
    <w:rsid w:val="00377EDB"/>
    <w:rsid w:val="0038241C"/>
    <w:rsid w:val="00383F68"/>
    <w:rsid w:val="003939FC"/>
    <w:rsid w:val="00394A40"/>
    <w:rsid w:val="003A1192"/>
    <w:rsid w:val="003A3BE2"/>
    <w:rsid w:val="003A48BC"/>
    <w:rsid w:val="003B05AA"/>
    <w:rsid w:val="003B137E"/>
    <w:rsid w:val="003B1DE1"/>
    <w:rsid w:val="003B76B5"/>
    <w:rsid w:val="003C2802"/>
    <w:rsid w:val="003C2814"/>
    <w:rsid w:val="003C2D4A"/>
    <w:rsid w:val="003C70D6"/>
    <w:rsid w:val="003D086B"/>
    <w:rsid w:val="003D6094"/>
    <w:rsid w:val="003E7A35"/>
    <w:rsid w:val="003F19BF"/>
    <w:rsid w:val="003F1A52"/>
    <w:rsid w:val="00400208"/>
    <w:rsid w:val="00402E8F"/>
    <w:rsid w:val="004033CB"/>
    <w:rsid w:val="0041106F"/>
    <w:rsid w:val="0041443C"/>
    <w:rsid w:val="00417B8D"/>
    <w:rsid w:val="0042390C"/>
    <w:rsid w:val="004254A4"/>
    <w:rsid w:val="00426156"/>
    <w:rsid w:val="00426993"/>
    <w:rsid w:val="00427A25"/>
    <w:rsid w:val="00430007"/>
    <w:rsid w:val="00430AD9"/>
    <w:rsid w:val="00434A23"/>
    <w:rsid w:val="00437921"/>
    <w:rsid w:val="00440486"/>
    <w:rsid w:val="00441E40"/>
    <w:rsid w:val="00455D46"/>
    <w:rsid w:val="004578F8"/>
    <w:rsid w:val="0046069E"/>
    <w:rsid w:val="0046345D"/>
    <w:rsid w:val="00470D2F"/>
    <w:rsid w:val="0047651E"/>
    <w:rsid w:val="004765C8"/>
    <w:rsid w:val="00477EA5"/>
    <w:rsid w:val="00477F6C"/>
    <w:rsid w:val="0048015B"/>
    <w:rsid w:val="00481525"/>
    <w:rsid w:val="004816A1"/>
    <w:rsid w:val="00483344"/>
    <w:rsid w:val="00487BBC"/>
    <w:rsid w:val="00492BC7"/>
    <w:rsid w:val="00493748"/>
    <w:rsid w:val="004B1730"/>
    <w:rsid w:val="004B1D64"/>
    <w:rsid w:val="004B538C"/>
    <w:rsid w:val="004B7E67"/>
    <w:rsid w:val="004C3C1F"/>
    <w:rsid w:val="004C3CBD"/>
    <w:rsid w:val="004C3F85"/>
    <w:rsid w:val="004C6169"/>
    <w:rsid w:val="004D1CC9"/>
    <w:rsid w:val="004D1EB8"/>
    <w:rsid w:val="004D3175"/>
    <w:rsid w:val="004D3B61"/>
    <w:rsid w:val="004E034B"/>
    <w:rsid w:val="004E0B10"/>
    <w:rsid w:val="004E2F72"/>
    <w:rsid w:val="004E61A4"/>
    <w:rsid w:val="004F1E76"/>
    <w:rsid w:val="004F4027"/>
    <w:rsid w:val="004F5039"/>
    <w:rsid w:val="004F6EE2"/>
    <w:rsid w:val="00500D85"/>
    <w:rsid w:val="00503B9F"/>
    <w:rsid w:val="00505E25"/>
    <w:rsid w:val="0051003E"/>
    <w:rsid w:val="005122C8"/>
    <w:rsid w:val="00514987"/>
    <w:rsid w:val="0052165F"/>
    <w:rsid w:val="00522A98"/>
    <w:rsid w:val="00525D7A"/>
    <w:rsid w:val="00527C89"/>
    <w:rsid w:val="005310BB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2925"/>
    <w:rsid w:val="00573EF4"/>
    <w:rsid w:val="00574F54"/>
    <w:rsid w:val="0057527E"/>
    <w:rsid w:val="005756AD"/>
    <w:rsid w:val="005761EE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B20E6"/>
    <w:rsid w:val="005B6DB7"/>
    <w:rsid w:val="005C0EE9"/>
    <w:rsid w:val="005C4EC6"/>
    <w:rsid w:val="005D12E0"/>
    <w:rsid w:val="005D38FC"/>
    <w:rsid w:val="005D5752"/>
    <w:rsid w:val="005E5E60"/>
    <w:rsid w:val="005F0B48"/>
    <w:rsid w:val="005F42AD"/>
    <w:rsid w:val="005F596D"/>
    <w:rsid w:val="005F5A03"/>
    <w:rsid w:val="005F6F74"/>
    <w:rsid w:val="005F7090"/>
    <w:rsid w:val="005F7777"/>
    <w:rsid w:val="006022C5"/>
    <w:rsid w:val="00604DEF"/>
    <w:rsid w:val="00607C9C"/>
    <w:rsid w:val="006112AA"/>
    <w:rsid w:val="00611D55"/>
    <w:rsid w:val="00616C21"/>
    <w:rsid w:val="00623CE0"/>
    <w:rsid w:val="0062411C"/>
    <w:rsid w:val="006241FF"/>
    <w:rsid w:val="00632008"/>
    <w:rsid w:val="00634532"/>
    <w:rsid w:val="00636C96"/>
    <w:rsid w:val="00640306"/>
    <w:rsid w:val="00641D55"/>
    <w:rsid w:val="006425AC"/>
    <w:rsid w:val="00644F94"/>
    <w:rsid w:val="006627F1"/>
    <w:rsid w:val="006634F2"/>
    <w:rsid w:val="00663AD2"/>
    <w:rsid w:val="00663CFB"/>
    <w:rsid w:val="00667AD2"/>
    <w:rsid w:val="00672E04"/>
    <w:rsid w:val="00676219"/>
    <w:rsid w:val="00676446"/>
    <w:rsid w:val="00682800"/>
    <w:rsid w:val="00683B59"/>
    <w:rsid w:val="00683B8B"/>
    <w:rsid w:val="006841D1"/>
    <w:rsid w:val="00685B2C"/>
    <w:rsid w:val="00687F36"/>
    <w:rsid w:val="00690AFA"/>
    <w:rsid w:val="00691228"/>
    <w:rsid w:val="006923FA"/>
    <w:rsid w:val="00695373"/>
    <w:rsid w:val="006A0AC7"/>
    <w:rsid w:val="006A4667"/>
    <w:rsid w:val="006A5306"/>
    <w:rsid w:val="006B160B"/>
    <w:rsid w:val="006B1685"/>
    <w:rsid w:val="006B1D4D"/>
    <w:rsid w:val="006B2B85"/>
    <w:rsid w:val="006B4026"/>
    <w:rsid w:val="006B6052"/>
    <w:rsid w:val="006C05DB"/>
    <w:rsid w:val="006C11C0"/>
    <w:rsid w:val="006C4A73"/>
    <w:rsid w:val="006D65B1"/>
    <w:rsid w:val="006E762F"/>
    <w:rsid w:val="006E764E"/>
    <w:rsid w:val="006F0AFA"/>
    <w:rsid w:val="006F0BB4"/>
    <w:rsid w:val="007009C2"/>
    <w:rsid w:val="00701DFF"/>
    <w:rsid w:val="00710CA5"/>
    <w:rsid w:val="00715B49"/>
    <w:rsid w:val="00716F4F"/>
    <w:rsid w:val="007213A0"/>
    <w:rsid w:val="00724D64"/>
    <w:rsid w:val="007254BC"/>
    <w:rsid w:val="00727366"/>
    <w:rsid w:val="007317B0"/>
    <w:rsid w:val="0074360A"/>
    <w:rsid w:val="00744AB0"/>
    <w:rsid w:val="00745C44"/>
    <w:rsid w:val="00745E52"/>
    <w:rsid w:val="007514D5"/>
    <w:rsid w:val="00752DCF"/>
    <w:rsid w:val="00760DC7"/>
    <w:rsid w:val="00764265"/>
    <w:rsid w:val="007650C1"/>
    <w:rsid w:val="00771FDB"/>
    <w:rsid w:val="0077654C"/>
    <w:rsid w:val="0078210A"/>
    <w:rsid w:val="007826B1"/>
    <w:rsid w:val="00790A38"/>
    <w:rsid w:val="00791B5C"/>
    <w:rsid w:val="00791BEC"/>
    <w:rsid w:val="00795EFD"/>
    <w:rsid w:val="00796309"/>
    <w:rsid w:val="007968B7"/>
    <w:rsid w:val="007A59B3"/>
    <w:rsid w:val="007A6CD1"/>
    <w:rsid w:val="007B12EB"/>
    <w:rsid w:val="007B224A"/>
    <w:rsid w:val="007B44B1"/>
    <w:rsid w:val="007B46B2"/>
    <w:rsid w:val="007B4E9C"/>
    <w:rsid w:val="007C29A7"/>
    <w:rsid w:val="007C2D1F"/>
    <w:rsid w:val="007C3899"/>
    <w:rsid w:val="007D5C45"/>
    <w:rsid w:val="007D6DA8"/>
    <w:rsid w:val="007E068F"/>
    <w:rsid w:val="007E1A7C"/>
    <w:rsid w:val="007E332B"/>
    <w:rsid w:val="007E3475"/>
    <w:rsid w:val="007E771C"/>
    <w:rsid w:val="007E7CAB"/>
    <w:rsid w:val="007F0137"/>
    <w:rsid w:val="007F1144"/>
    <w:rsid w:val="007F506A"/>
    <w:rsid w:val="007F5C70"/>
    <w:rsid w:val="007F5DA4"/>
    <w:rsid w:val="00802167"/>
    <w:rsid w:val="00804F6C"/>
    <w:rsid w:val="008076F3"/>
    <w:rsid w:val="00813390"/>
    <w:rsid w:val="00815F1C"/>
    <w:rsid w:val="00816E39"/>
    <w:rsid w:val="00834A7C"/>
    <w:rsid w:val="008372F7"/>
    <w:rsid w:val="00846019"/>
    <w:rsid w:val="00851A94"/>
    <w:rsid w:val="008569C8"/>
    <w:rsid w:val="00865D73"/>
    <w:rsid w:val="00866107"/>
    <w:rsid w:val="00866230"/>
    <w:rsid w:val="00870052"/>
    <w:rsid w:val="0087420A"/>
    <w:rsid w:val="00875F96"/>
    <w:rsid w:val="008807F7"/>
    <w:rsid w:val="008818A5"/>
    <w:rsid w:val="00882DC7"/>
    <w:rsid w:val="00884838"/>
    <w:rsid w:val="008861BF"/>
    <w:rsid w:val="00886E19"/>
    <w:rsid w:val="008910F9"/>
    <w:rsid w:val="00891EF6"/>
    <w:rsid w:val="00891F71"/>
    <w:rsid w:val="00892DB7"/>
    <w:rsid w:val="008961C6"/>
    <w:rsid w:val="008A08F7"/>
    <w:rsid w:val="008A096E"/>
    <w:rsid w:val="008B2F0C"/>
    <w:rsid w:val="008B30C4"/>
    <w:rsid w:val="008B335E"/>
    <w:rsid w:val="008B4158"/>
    <w:rsid w:val="008B7598"/>
    <w:rsid w:val="008C5148"/>
    <w:rsid w:val="008D0259"/>
    <w:rsid w:val="008D0DCA"/>
    <w:rsid w:val="008D4F84"/>
    <w:rsid w:val="008E034D"/>
    <w:rsid w:val="008E2962"/>
    <w:rsid w:val="008F1C9A"/>
    <w:rsid w:val="008F39AA"/>
    <w:rsid w:val="008F469B"/>
    <w:rsid w:val="008F477C"/>
    <w:rsid w:val="008F5FBE"/>
    <w:rsid w:val="008F6C89"/>
    <w:rsid w:val="00903375"/>
    <w:rsid w:val="0090380A"/>
    <w:rsid w:val="00916569"/>
    <w:rsid w:val="009171D2"/>
    <w:rsid w:val="00917B87"/>
    <w:rsid w:val="009247FD"/>
    <w:rsid w:val="00932253"/>
    <w:rsid w:val="00941858"/>
    <w:rsid w:val="00950B25"/>
    <w:rsid w:val="00953231"/>
    <w:rsid w:val="00956508"/>
    <w:rsid w:val="00956F2E"/>
    <w:rsid w:val="0096513C"/>
    <w:rsid w:val="00973FFF"/>
    <w:rsid w:val="00982063"/>
    <w:rsid w:val="00982D23"/>
    <w:rsid w:val="00985B03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50D3"/>
    <w:rsid w:val="009D1F52"/>
    <w:rsid w:val="009D26FB"/>
    <w:rsid w:val="009E44D3"/>
    <w:rsid w:val="009E4FE1"/>
    <w:rsid w:val="009E710B"/>
    <w:rsid w:val="009F528E"/>
    <w:rsid w:val="009F6353"/>
    <w:rsid w:val="009F7977"/>
    <w:rsid w:val="00A04BEB"/>
    <w:rsid w:val="00A0576D"/>
    <w:rsid w:val="00A1697D"/>
    <w:rsid w:val="00A17101"/>
    <w:rsid w:val="00A20555"/>
    <w:rsid w:val="00A220FE"/>
    <w:rsid w:val="00A30EF2"/>
    <w:rsid w:val="00A3562F"/>
    <w:rsid w:val="00A41DFC"/>
    <w:rsid w:val="00A42BC4"/>
    <w:rsid w:val="00A44B18"/>
    <w:rsid w:val="00A534B4"/>
    <w:rsid w:val="00A541E5"/>
    <w:rsid w:val="00A554FE"/>
    <w:rsid w:val="00A63966"/>
    <w:rsid w:val="00A656FF"/>
    <w:rsid w:val="00A65C76"/>
    <w:rsid w:val="00A70736"/>
    <w:rsid w:val="00A71DD5"/>
    <w:rsid w:val="00A72F6F"/>
    <w:rsid w:val="00A77C5B"/>
    <w:rsid w:val="00A8653C"/>
    <w:rsid w:val="00A86CF8"/>
    <w:rsid w:val="00A86FE5"/>
    <w:rsid w:val="00A87923"/>
    <w:rsid w:val="00A879D5"/>
    <w:rsid w:val="00A87E2A"/>
    <w:rsid w:val="00A9320D"/>
    <w:rsid w:val="00A942F4"/>
    <w:rsid w:val="00A969F5"/>
    <w:rsid w:val="00AA3238"/>
    <w:rsid w:val="00AA4488"/>
    <w:rsid w:val="00AA5A6C"/>
    <w:rsid w:val="00AA6F6E"/>
    <w:rsid w:val="00AA7309"/>
    <w:rsid w:val="00AB2FBA"/>
    <w:rsid w:val="00AB60BC"/>
    <w:rsid w:val="00AB6B58"/>
    <w:rsid w:val="00AB74BE"/>
    <w:rsid w:val="00AB7A20"/>
    <w:rsid w:val="00AC1297"/>
    <w:rsid w:val="00AC5B36"/>
    <w:rsid w:val="00AC5EC9"/>
    <w:rsid w:val="00AE0A63"/>
    <w:rsid w:val="00AE7753"/>
    <w:rsid w:val="00AF14E0"/>
    <w:rsid w:val="00AF5B69"/>
    <w:rsid w:val="00AF5FC0"/>
    <w:rsid w:val="00B00F71"/>
    <w:rsid w:val="00B02A87"/>
    <w:rsid w:val="00B109EB"/>
    <w:rsid w:val="00B12D2D"/>
    <w:rsid w:val="00B20407"/>
    <w:rsid w:val="00B26BCE"/>
    <w:rsid w:val="00B367B3"/>
    <w:rsid w:val="00B402B9"/>
    <w:rsid w:val="00B42723"/>
    <w:rsid w:val="00B42DC2"/>
    <w:rsid w:val="00B52C3B"/>
    <w:rsid w:val="00B54A7D"/>
    <w:rsid w:val="00B63685"/>
    <w:rsid w:val="00B676F9"/>
    <w:rsid w:val="00B70B30"/>
    <w:rsid w:val="00B74029"/>
    <w:rsid w:val="00B77634"/>
    <w:rsid w:val="00B804B7"/>
    <w:rsid w:val="00B83CB9"/>
    <w:rsid w:val="00B86F38"/>
    <w:rsid w:val="00B87C33"/>
    <w:rsid w:val="00B92024"/>
    <w:rsid w:val="00B92649"/>
    <w:rsid w:val="00B934F4"/>
    <w:rsid w:val="00B93D94"/>
    <w:rsid w:val="00B951B2"/>
    <w:rsid w:val="00B95556"/>
    <w:rsid w:val="00BA0E81"/>
    <w:rsid w:val="00BA6205"/>
    <w:rsid w:val="00BB29FF"/>
    <w:rsid w:val="00BB3508"/>
    <w:rsid w:val="00BB3772"/>
    <w:rsid w:val="00BB62C1"/>
    <w:rsid w:val="00BC0842"/>
    <w:rsid w:val="00BC6A26"/>
    <w:rsid w:val="00BC775D"/>
    <w:rsid w:val="00BD3D8E"/>
    <w:rsid w:val="00BE2820"/>
    <w:rsid w:val="00BE4948"/>
    <w:rsid w:val="00BE62A3"/>
    <w:rsid w:val="00BF20A1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4055C"/>
    <w:rsid w:val="00C424F4"/>
    <w:rsid w:val="00C44688"/>
    <w:rsid w:val="00C45A03"/>
    <w:rsid w:val="00C45A8B"/>
    <w:rsid w:val="00C51825"/>
    <w:rsid w:val="00C52405"/>
    <w:rsid w:val="00C52E65"/>
    <w:rsid w:val="00C52EA7"/>
    <w:rsid w:val="00C53570"/>
    <w:rsid w:val="00C6138E"/>
    <w:rsid w:val="00C639A9"/>
    <w:rsid w:val="00C63D97"/>
    <w:rsid w:val="00C65382"/>
    <w:rsid w:val="00C66621"/>
    <w:rsid w:val="00C70D20"/>
    <w:rsid w:val="00C71C76"/>
    <w:rsid w:val="00C75AD9"/>
    <w:rsid w:val="00C84CAD"/>
    <w:rsid w:val="00C90A78"/>
    <w:rsid w:val="00C9328D"/>
    <w:rsid w:val="00C94236"/>
    <w:rsid w:val="00C94CBC"/>
    <w:rsid w:val="00C9725A"/>
    <w:rsid w:val="00CA4208"/>
    <w:rsid w:val="00CB2B24"/>
    <w:rsid w:val="00CB3D7F"/>
    <w:rsid w:val="00CB3F53"/>
    <w:rsid w:val="00CB70CD"/>
    <w:rsid w:val="00CB7E8F"/>
    <w:rsid w:val="00CC12F4"/>
    <w:rsid w:val="00CC30F7"/>
    <w:rsid w:val="00CC5765"/>
    <w:rsid w:val="00CC6D8E"/>
    <w:rsid w:val="00CC6FB6"/>
    <w:rsid w:val="00CD6045"/>
    <w:rsid w:val="00CD62E8"/>
    <w:rsid w:val="00CD6CAE"/>
    <w:rsid w:val="00CE369E"/>
    <w:rsid w:val="00CE4EE3"/>
    <w:rsid w:val="00CE71AE"/>
    <w:rsid w:val="00CF070B"/>
    <w:rsid w:val="00CF33F3"/>
    <w:rsid w:val="00CF439D"/>
    <w:rsid w:val="00CF6D9E"/>
    <w:rsid w:val="00D0010B"/>
    <w:rsid w:val="00D0064E"/>
    <w:rsid w:val="00D0678D"/>
    <w:rsid w:val="00D103BB"/>
    <w:rsid w:val="00D12239"/>
    <w:rsid w:val="00D23CF7"/>
    <w:rsid w:val="00D2450B"/>
    <w:rsid w:val="00D33C6F"/>
    <w:rsid w:val="00D34E84"/>
    <w:rsid w:val="00D35590"/>
    <w:rsid w:val="00D4018E"/>
    <w:rsid w:val="00D46190"/>
    <w:rsid w:val="00D479E1"/>
    <w:rsid w:val="00D53191"/>
    <w:rsid w:val="00D5352B"/>
    <w:rsid w:val="00D545DF"/>
    <w:rsid w:val="00D5621C"/>
    <w:rsid w:val="00D62AD2"/>
    <w:rsid w:val="00D6311F"/>
    <w:rsid w:val="00D63472"/>
    <w:rsid w:val="00D6627B"/>
    <w:rsid w:val="00D67E2F"/>
    <w:rsid w:val="00D70592"/>
    <w:rsid w:val="00D71011"/>
    <w:rsid w:val="00D712E0"/>
    <w:rsid w:val="00D731EC"/>
    <w:rsid w:val="00D74466"/>
    <w:rsid w:val="00D76A2E"/>
    <w:rsid w:val="00D775F6"/>
    <w:rsid w:val="00D84041"/>
    <w:rsid w:val="00D86280"/>
    <w:rsid w:val="00D87537"/>
    <w:rsid w:val="00D92FCA"/>
    <w:rsid w:val="00D9577F"/>
    <w:rsid w:val="00DA60CB"/>
    <w:rsid w:val="00DA764C"/>
    <w:rsid w:val="00DB07D6"/>
    <w:rsid w:val="00DB42E0"/>
    <w:rsid w:val="00DB575E"/>
    <w:rsid w:val="00DC0A45"/>
    <w:rsid w:val="00DC2AD2"/>
    <w:rsid w:val="00DC52BC"/>
    <w:rsid w:val="00DC68B8"/>
    <w:rsid w:val="00DD01CB"/>
    <w:rsid w:val="00DD1EAE"/>
    <w:rsid w:val="00DD3BD3"/>
    <w:rsid w:val="00DD4CCE"/>
    <w:rsid w:val="00DD5B5E"/>
    <w:rsid w:val="00DD7846"/>
    <w:rsid w:val="00DE08A8"/>
    <w:rsid w:val="00DE42C4"/>
    <w:rsid w:val="00DF04E0"/>
    <w:rsid w:val="00DF4DAD"/>
    <w:rsid w:val="00E01F13"/>
    <w:rsid w:val="00E07F25"/>
    <w:rsid w:val="00E1033B"/>
    <w:rsid w:val="00E12D6F"/>
    <w:rsid w:val="00E12F6E"/>
    <w:rsid w:val="00E141C0"/>
    <w:rsid w:val="00E1589C"/>
    <w:rsid w:val="00E16192"/>
    <w:rsid w:val="00E25FC8"/>
    <w:rsid w:val="00E26B01"/>
    <w:rsid w:val="00E3127E"/>
    <w:rsid w:val="00E34017"/>
    <w:rsid w:val="00E3543D"/>
    <w:rsid w:val="00E42D71"/>
    <w:rsid w:val="00E51737"/>
    <w:rsid w:val="00E52978"/>
    <w:rsid w:val="00E57BDB"/>
    <w:rsid w:val="00E62078"/>
    <w:rsid w:val="00E6269A"/>
    <w:rsid w:val="00E661BF"/>
    <w:rsid w:val="00E72124"/>
    <w:rsid w:val="00E826A6"/>
    <w:rsid w:val="00E877EE"/>
    <w:rsid w:val="00E87CAA"/>
    <w:rsid w:val="00E921B2"/>
    <w:rsid w:val="00E95494"/>
    <w:rsid w:val="00EA0EB3"/>
    <w:rsid w:val="00EA488B"/>
    <w:rsid w:val="00EB129C"/>
    <w:rsid w:val="00EB6DD1"/>
    <w:rsid w:val="00EC0874"/>
    <w:rsid w:val="00EC2264"/>
    <w:rsid w:val="00EC3FD9"/>
    <w:rsid w:val="00EC5D4C"/>
    <w:rsid w:val="00EC609E"/>
    <w:rsid w:val="00ED0CBF"/>
    <w:rsid w:val="00ED5723"/>
    <w:rsid w:val="00ED6113"/>
    <w:rsid w:val="00ED6651"/>
    <w:rsid w:val="00EE1260"/>
    <w:rsid w:val="00EE3B85"/>
    <w:rsid w:val="00EE758A"/>
    <w:rsid w:val="00EF3406"/>
    <w:rsid w:val="00EF6ECF"/>
    <w:rsid w:val="00EF775C"/>
    <w:rsid w:val="00F05DA5"/>
    <w:rsid w:val="00F06568"/>
    <w:rsid w:val="00F130B8"/>
    <w:rsid w:val="00F138BF"/>
    <w:rsid w:val="00F20486"/>
    <w:rsid w:val="00F208D4"/>
    <w:rsid w:val="00F2186E"/>
    <w:rsid w:val="00F2385B"/>
    <w:rsid w:val="00F2659C"/>
    <w:rsid w:val="00F324A8"/>
    <w:rsid w:val="00F402A6"/>
    <w:rsid w:val="00F41278"/>
    <w:rsid w:val="00F4178A"/>
    <w:rsid w:val="00F4336A"/>
    <w:rsid w:val="00F43606"/>
    <w:rsid w:val="00F458C7"/>
    <w:rsid w:val="00F47242"/>
    <w:rsid w:val="00F50C56"/>
    <w:rsid w:val="00F5340D"/>
    <w:rsid w:val="00F5594F"/>
    <w:rsid w:val="00F62066"/>
    <w:rsid w:val="00F62E9C"/>
    <w:rsid w:val="00F64C32"/>
    <w:rsid w:val="00F6695A"/>
    <w:rsid w:val="00F707F2"/>
    <w:rsid w:val="00F7298B"/>
    <w:rsid w:val="00F738A1"/>
    <w:rsid w:val="00F84811"/>
    <w:rsid w:val="00F87186"/>
    <w:rsid w:val="00F970A1"/>
    <w:rsid w:val="00FA0334"/>
    <w:rsid w:val="00FA26AE"/>
    <w:rsid w:val="00FA7761"/>
    <w:rsid w:val="00FA7AB5"/>
    <w:rsid w:val="00FB31E5"/>
    <w:rsid w:val="00FB3777"/>
    <w:rsid w:val="00FC03C3"/>
    <w:rsid w:val="00FC552F"/>
    <w:rsid w:val="00FC5CB0"/>
    <w:rsid w:val="00FC6856"/>
    <w:rsid w:val="00FD6781"/>
    <w:rsid w:val="00FD6917"/>
    <w:rsid w:val="00FD7F07"/>
    <w:rsid w:val="00FE21A4"/>
    <w:rsid w:val="00FE2A09"/>
    <w:rsid w:val="00FE2B6B"/>
    <w:rsid w:val="00FF297D"/>
    <w:rsid w:val="00FF31A2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832F456"/>
  <w15:docId w15:val="{E3ABBC0B-6AFE-414B-8A52-2FC5C325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2A0203"/>
    <w:rPr>
      <w:b/>
      <w:bCs/>
      <w:i w:val="0"/>
      <w:iCs w:val="0"/>
    </w:rPr>
  </w:style>
  <w:style w:type="character" w:customStyle="1" w:styleId="st1">
    <w:name w:val="st1"/>
    <w:basedOn w:val="Carpredefinitoparagrafo"/>
    <w:rsid w:val="002A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elsior.unioncamere.net/documenti/bollettiniyear2017/doc.php?id=94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udi@tn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celsior.unioncamere.net/documenti/bollettiniyear2017/doc.php?id=943&amp;spec=relateditem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A4B7-CB55-4F81-B915-1AA007DE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5639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Bruno Elisabetta</cp:lastModifiedBy>
  <cp:revision>2</cp:revision>
  <cp:lastPrinted>2022-02-08T10:39:00Z</cp:lastPrinted>
  <dcterms:created xsi:type="dcterms:W3CDTF">2022-02-10T11:10:00Z</dcterms:created>
  <dcterms:modified xsi:type="dcterms:W3CDTF">2022-02-10T11:10:00Z</dcterms:modified>
</cp:coreProperties>
</file>